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EE" w:rsidRPr="00E81CE1" w:rsidRDefault="005A64EE" w:rsidP="00394489">
      <w:pPr>
        <w:widowControl/>
        <w:tabs>
          <w:tab w:val="left" w:pos="3960"/>
        </w:tabs>
        <w:spacing w:beforeLines="50" w:before="156" w:afterLines="50" w:after="156" w:line="440" w:lineRule="exact"/>
        <w:jc w:val="center"/>
        <w:rPr>
          <w:rFonts w:ascii="华文中宋" w:eastAsia="华文中宋" w:hAnsi="华文中宋"/>
          <w:b/>
          <w:bCs/>
          <w:kern w:val="0"/>
          <w:sz w:val="36"/>
          <w:szCs w:val="36"/>
        </w:rPr>
      </w:pPr>
      <w:r w:rsidRPr="00E81CE1">
        <w:rPr>
          <w:rFonts w:ascii="华文中宋" w:eastAsia="华文中宋" w:hAnsi="华文中宋" w:cs="华文中宋" w:hint="eastAsia"/>
          <w:b/>
          <w:bCs/>
          <w:kern w:val="0"/>
          <w:sz w:val="36"/>
          <w:szCs w:val="36"/>
        </w:rPr>
        <w:t>内江师范学院</w:t>
      </w:r>
    </w:p>
    <w:p w:rsidR="005A64EE" w:rsidRPr="00E81CE1" w:rsidRDefault="005A64EE" w:rsidP="005A64EE">
      <w:pPr>
        <w:pStyle w:val="1"/>
        <w:jc w:val="center"/>
        <w:rPr>
          <w:sz w:val="36"/>
          <w:szCs w:val="36"/>
        </w:rPr>
      </w:pPr>
      <w:bookmarkStart w:id="0" w:name="_Toc420505780"/>
      <w:r w:rsidRPr="00E81CE1">
        <w:rPr>
          <w:rFonts w:hint="eastAsia"/>
          <w:sz w:val="36"/>
          <w:szCs w:val="36"/>
        </w:rPr>
        <w:t>关于修订本科专业人才培养方案的指导性意见</w:t>
      </w:r>
      <w:bookmarkEnd w:id="0"/>
    </w:p>
    <w:p w:rsidR="00EE0C30" w:rsidRPr="00E81CE1" w:rsidRDefault="000974BB" w:rsidP="00394489">
      <w:pPr>
        <w:widowControl/>
        <w:tabs>
          <w:tab w:val="left" w:pos="3960"/>
        </w:tabs>
        <w:spacing w:beforeLines="50" w:before="156" w:afterLines="50" w:after="156" w:line="440" w:lineRule="exact"/>
        <w:jc w:val="center"/>
        <w:rPr>
          <w:rFonts w:ascii="宋体" w:hAnsi="宋体" w:cs="华文中宋"/>
          <w:b/>
          <w:bCs/>
          <w:kern w:val="0"/>
          <w:sz w:val="28"/>
          <w:szCs w:val="28"/>
        </w:rPr>
      </w:pPr>
      <w:r w:rsidRPr="00E81CE1">
        <w:rPr>
          <w:rFonts w:ascii="宋体" w:hAnsi="宋体" w:cs="华文中宋" w:hint="eastAsia"/>
          <w:b/>
          <w:bCs/>
          <w:kern w:val="0"/>
          <w:sz w:val="28"/>
          <w:szCs w:val="28"/>
        </w:rPr>
        <w:t>(</w:t>
      </w:r>
      <w:r w:rsidR="00EE0C30" w:rsidRPr="00E81CE1">
        <w:rPr>
          <w:rFonts w:ascii="宋体" w:hAnsi="宋体" w:cs="华文中宋" w:hint="eastAsia"/>
          <w:b/>
          <w:bCs/>
          <w:kern w:val="0"/>
          <w:sz w:val="28"/>
          <w:szCs w:val="28"/>
        </w:rPr>
        <w:t>2015版</w:t>
      </w:r>
      <w:r w:rsidRPr="00E81CE1">
        <w:rPr>
          <w:rFonts w:ascii="宋体" w:hAnsi="宋体" w:cs="华文中宋" w:hint="eastAsia"/>
          <w:b/>
          <w:bCs/>
          <w:kern w:val="0"/>
          <w:sz w:val="28"/>
          <w:szCs w:val="28"/>
        </w:rPr>
        <w:t>)</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sz w:val="24"/>
        </w:rPr>
        <w:t>为进一步深化教育教学改革，推进“以发展为中心，教学做统一”的育人模式改革，在逐步完善“一条主线、两个延伸、三个平台”的操作模式基础上，着重改革课程体系、评</w:t>
      </w:r>
      <w:r w:rsidRPr="00E81CE1">
        <w:rPr>
          <w:rFonts w:ascii="宋体" w:hAnsi="宋体" w:cs="宋体" w:hint="eastAsia"/>
          <w:kern w:val="0"/>
          <w:sz w:val="24"/>
        </w:rPr>
        <w:t>价体系，创新管理体制，提高管理水平，培养适应基础教育改革需要和地方经济社会发展需要的基础扎实、实践能力强和富有创新精神的高素质教师和应用型人才，构建多层次、多类型、多样化人才培养体系，学校提出本科专业人才培养方案修订的指导性意见。</w:t>
      </w:r>
    </w:p>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一、指导思想与基本原则</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（一）指导思想</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全面贯彻党的教育方针，全面落实教育规划纲要，全面推进素质教育，把立德树人作为根本任务，把促进人的全面发展和适应社会需要作为衡量人才培养水平的根本标准。根据</w:t>
      </w:r>
      <w:r w:rsidR="00C10264" w:rsidRPr="00E81CE1">
        <w:rPr>
          <w:rFonts w:ascii="宋体" w:hAnsi="宋体" w:cs="宋体" w:hint="eastAsia"/>
          <w:sz w:val="24"/>
        </w:rPr>
        <w:t>《教育部关于全面提高高等教育质量的若干意见》、</w:t>
      </w:r>
      <w:r w:rsidRPr="00E81CE1">
        <w:rPr>
          <w:rFonts w:ascii="宋体" w:hAnsi="宋体" w:cs="宋体" w:hint="eastAsia"/>
          <w:sz w:val="24"/>
        </w:rPr>
        <w:t>《教育部关于普通高等学校本科教学评估工作的意见》、</w:t>
      </w:r>
      <w:r w:rsidRPr="00E81CE1">
        <w:rPr>
          <w:rFonts w:ascii="宋体" w:hAnsi="宋体" w:cs="宋体" w:hint="eastAsia"/>
          <w:kern w:val="0"/>
          <w:sz w:val="24"/>
        </w:rPr>
        <w:t>《内江师范学院关于向应用技术型高校转型发展的指导意见》、《内江师范学院关于向应用技术型高校转型发展的实施方案》和《内江师范学院关于进一步提高人才培养质量的实施意见》</w:t>
      </w:r>
      <w:r w:rsidR="00F4172A">
        <w:rPr>
          <w:rFonts w:ascii="宋体" w:hAnsi="宋体" w:cs="宋体" w:hint="eastAsia"/>
          <w:kern w:val="0"/>
          <w:sz w:val="24"/>
        </w:rPr>
        <w:t>等文件精神</w:t>
      </w:r>
      <w:r w:rsidRPr="00E81CE1">
        <w:rPr>
          <w:rFonts w:ascii="宋体" w:hAnsi="宋体" w:cs="宋体" w:hint="eastAsia"/>
          <w:kern w:val="0"/>
          <w:sz w:val="24"/>
        </w:rPr>
        <w:t>，深化教育教学改革，推进转型发展。</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（二）基本原则</w:t>
      </w:r>
    </w:p>
    <w:p w:rsidR="005A64EE" w:rsidRPr="00E81CE1" w:rsidRDefault="005A64EE" w:rsidP="00353BFB">
      <w:pPr>
        <w:spacing w:beforeLines="50" w:before="156" w:after="100" w:afterAutospacing="1" w:line="500" w:lineRule="exact"/>
        <w:ind w:firstLineChars="200" w:firstLine="560"/>
        <w:rPr>
          <w:rFonts w:ascii="楷体" w:eastAsia="楷体" w:hAnsi="楷体"/>
          <w:b/>
          <w:bCs/>
          <w:kern w:val="0"/>
          <w:sz w:val="28"/>
          <w:szCs w:val="28"/>
        </w:rPr>
      </w:pPr>
      <w:r w:rsidRPr="00E81CE1">
        <w:rPr>
          <w:rFonts w:ascii="楷体" w:eastAsia="楷体" w:hAnsi="楷体"/>
          <w:b/>
          <w:bCs/>
          <w:kern w:val="0"/>
          <w:sz w:val="28"/>
          <w:szCs w:val="28"/>
        </w:rPr>
        <w:t>1</w:t>
      </w:r>
      <w:r w:rsidRPr="00E81CE1">
        <w:rPr>
          <w:rFonts w:ascii="楷体" w:eastAsia="楷体" w:hAnsi="楷体" w:hint="eastAsia"/>
          <w:b/>
          <w:bCs/>
          <w:kern w:val="0"/>
          <w:sz w:val="28"/>
          <w:szCs w:val="28"/>
        </w:rPr>
        <w:t>．准确定位，彰显特色</w:t>
      </w:r>
    </w:p>
    <w:p w:rsidR="005A64EE" w:rsidRPr="00E81CE1" w:rsidRDefault="005A64EE" w:rsidP="005A64EE">
      <w:pPr>
        <w:tabs>
          <w:tab w:val="left" w:pos="3960"/>
        </w:tabs>
        <w:adjustRightInd w:val="0"/>
        <w:snapToGrid w:val="0"/>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人才培养方案坚持全面发展和个性发展相结合的原则，突出专业特色，注重学生实践能力和创新能力的培养。</w:t>
      </w:r>
    </w:p>
    <w:p w:rsidR="005A64EE" w:rsidRPr="00E81CE1" w:rsidRDefault="005A64EE" w:rsidP="005A64EE">
      <w:pPr>
        <w:tabs>
          <w:tab w:val="left" w:pos="3960"/>
        </w:tabs>
        <w:adjustRightInd w:val="0"/>
        <w:snapToGrid w:val="0"/>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根据转型发展的要求，按照专业设置与产业需求、课程内容与职业标准、教学过程与生产过程对接的要求，探索构建应用技术型人才培养模式。做精做</w:t>
      </w:r>
      <w:proofErr w:type="gramStart"/>
      <w:r w:rsidRPr="00E81CE1">
        <w:rPr>
          <w:rFonts w:ascii="宋体" w:hAnsi="宋体" w:cs="宋体" w:hint="eastAsia"/>
          <w:kern w:val="0"/>
          <w:sz w:val="24"/>
        </w:rPr>
        <w:t>优教师</w:t>
      </w:r>
      <w:proofErr w:type="gramEnd"/>
      <w:r w:rsidRPr="00E81CE1">
        <w:rPr>
          <w:rFonts w:ascii="宋体" w:hAnsi="宋体" w:cs="宋体" w:hint="eastAsia"/>
          <w:kern w:val="0"/>
          <w:sz w:val="24"/>
        </w:rPr>
        <w:t>教育专业，做大做强应用型专业。</w:t>
      </w:r>
    </w:p>
    <w:p w:rsidR="005A64EE" w:rsidRPr="00E81CE1" w:rsidRDefault="005A64EE" w:rsidP="00353BFB">
      <w:pPr>
        <w:spacing w:beforeLines="50" w:before="156" w:after="100" w:afterAutospacing="1" w:line="500" w:lineRule="exact"/>
        <w:ind w:firstLineChars="200" w:firstLine="560"/>
        <w:rPr>
          <w:rFonts w:ascii="楷体" w:eastAsia="楷体" w:hAnsi="楷体"/>
          <w:b/>
          <w:bCs/>
          <w:kern w:val="0"/>
          <w:sz w:val="28"/>
          <w:szCs w:val="28"/>
        </w:rPr>
      </w:pPr>
      <w:r w:rsidRPr="00E81CE1">
        <w:rPr>
          <w:rFonts w:ascii="楷体" w:eastAsia="楷体" w:hAnsi="楷体"/>
          <w:b/>
          <w:bCs/>
          <w:kern w:val="0"/>
          <w:sz w:val="28"/>
          <w:szCs w:val="28"/>
        </w:rPr>
        <w:lastRenderedPageBreak/>
        <w:t>2</w:t>
      </w:r>
      <w:r w:rsidRPr="00E81CE1">
        <w:rPr>
          <w:rFonts w:ascii="楷体" w:eastAsia="楷体" w:hAnsi="楷体" w:hint="eastAsia"/>
          <w:b/>
          <w:bCs/>
          <w:kern w:val="0"/>
          <w:sz w:val="28"/>
          <w:szCs w:val="28"/>
        </w:rPr>
        <w:t>．整合教学内容，改革教学方法和评价体系</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牢牢把握提高人才培养质量这一中心目标，创新人才培养模式，整合教学内容，构建课程体系，推进教学方法和手段、考核等改革。</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人才培养方案修订坚持控制学时总量的原则，加大选修课程学分比例，给学生留出更大的自主选课、自主学习空间。</w:t>
      </w:r>
    </w:p>
    <w:p w:rsidR="005A64EE" w:rsidRPr="00E81CE1" w:rsidRDefault="005A64EE" w:rsidP="00353BFB">
      <w:pPr>
        <w:spacing w:beforeLines="50" w:before="156" w:after="100" w:afterAutospacing="1" w:line="500" w:lineRule="exact"/>
        <w:ind w:firstLineChars="200" w:firstLine="560"/>
        <w:rPr>
          <w:rFonts w:ascii="楷体" w:eastAsia="楷体" w:hAnsi="楷体"/>
          <w:b/>
          <w:bCs/>
          <w:kern w:val="0"/>
          <w:sz w:val="28"/>
          <w:szCs w:val="28"/>
        </w:rPr>
      </w:pPr>
      <w:r w:rsidRPr="00E81CE1">
        <w:rPr>
          <w:rFonts w:ascii="楷体" w:eastAsia="楷体" w:hAnsi="楷体" w:hint="eastAsia"/>
          <w:b/>
          <w:bCs/>
          <w:kern w:val="0"/>
          <w:sz w:val="28"/>
          <w:szCs w:val="28"/>
        </w:rPr>
        <w:t>3．</w:t>
      </w:r>
      <w:proofErr w:type="gramStart"/>
      <w:r w:rsidRPr="00E81CE1">
        <w:rPr>
          <w:rFonts w:ascii="楷体" w:eastAsia="楷体" w:hAnsi="楷体" w:hint="eastAsia"/>
          <w:b/>
          <w:bCs/>
          <w:kern w:val="0"/>
          <w:sz w:val="28"/>
          <w:szCs w:val="28"/>
        </w:rPr>
        <w:t>践行</w:t>
      </w:r>
      <w:proofErr w:type="gramEnd"/>
      <w:r w:rsidRPr="00E81CE1">
        <w:rPr>
          <w:rFonts w:ascii="楷体" w:eastAsia="楷体" w:hAnsi="楷体" w:hint="eastAsia"/>
          <w:b/>
          <w:bCs/>
          <w:kern w:val="0"/>
          <w:sz w:val="28"/>
          <w:szCs w:val="28"/>
        </w:rPr>
        <w:t>“教学做统一”，强化实践教学</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在学校“以发展为中心，教学做统一”的人才培养模式指导下，强化实践教学，注重创新精神与实践能力培养，完善实践教学内容与体系。将创新精神与实践能力培养贯穿于人才培养全过程，为学生提供参加实践、科研和创新创业活动的平台，鼓励学生参加各类竞赛、科学研究、发明、创作、艺术活动及社团活动，提高学生的实践能力和创新创业能力。</w:t>
      </w:r>
    </w:p>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二、培养目标与基本要求</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（一）培养目标</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bookmarkStart w:id="1" w:name="OLE_LINK51"/>
      <w:r w:rsidRPr="00E81CE1">
        <w:rPr>
          <w:rFonts w:ascii="宋体" w:hAnsi="宋体" w:cs="宋体" w:hint="eastAsia"/>
          <w:kern w:val="0"/>
          <w:sz w:val="24"/>
        </w:rPr>
        <w:t>根据国家教育发展和教师专业化发展需要，培养基础知识扎实、道德品质好、身心健康，具有教育理想和创新精神的基础教育工作者。</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根据社会经济发展需求，培养专业素养高、道德品质好、发展潜力强，具有实践能力和创新精神的应用型人才。</w:t>
      </w:r>
    </w:p>
    <w:bookmarkEnd w:id="1"/>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（二）基本要求</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1</w:t>
      </w:r>
      <w:r w:rsidRPr="00E81CE1">
        <w:rPr>
          <w:rFonts w:ascii="宋体" w:hAnsi="宋体" w:cs="宋体" w:hint="eastAsia"/>
          <w:kern w:val="0"/>
          <w:sz w:val="24"/>
        </w:rPr>
        <w:t>．拥护中国共产党，热爱祖国。具有为祖国昌盛和民族富强而奋斗的使命感，具有改革创新意识和国际竞争意识，具有奉献精神和团队精神；具备正确的人生观与价值观，养成良好的道德情操和个人行为规范，诚信守法、公平竞争的意识。</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．掌握较丰富的科学文化知识、较扎实的学科专业基础知识，系统掌握本专业必需的基础理论，初步掌握科学技术创新的思想和方法。具有利用学科知识与理论分析问题解决问题的能力，掌握本学科的发展动态。</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3</w:t>
      </w:r>
      <w:r w:rsidRPr="00E81CE1">
        <w:rPr>
          <w:rFonts w:ascii="宋体" w:hAnsi="宋体" w:cs="宋体" w:hint="eastAsia"/>
          <w:kern w:val="0"/>
          <w:sz w:val="24"/>
        </w:rPr>
        <w:t>．具备较丰富的传统文化知识，继承祖国优秀传统文化，养成健康、高尚的审美观念和审美能力，形成具有传统文化底蕴与现代精神的健全人格。</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lastRenderedPageBreak/>
        <w:t>4</w:t>
      </w:r>
      <w:r w:rsidRPr="00E81CE1">
        <w:rPr>
          <w:rFonts w:ascii="宋体" w:hAnsi="宋体" w:cs="宋体" w:hint="eastAsia"/>
          <w:kern w:val="0"/>
          <w:sz w:val="24"/>
        </w:rPr>
        <w:t>．掌握体育运动的基本知识和科学锻炼身体的技能，达到国家规定的《大学生体育合格标准》和军事训练合格标准。养成良好的锻炼习惯、卫生习惯和生活习惯，具备健全的心理和健康的体魄。</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5</w:t>
      </w:r>
      <w:r w:rsidRPr="00E81CE1">
        <w:rPr>
          <w:rFonts w:ascii="宋体" w:hAnsi="宋体" w:cs="宋体" w:hint="eastAsia"/>
          <w:kern w:val="0"/>
          <w:sz w:val="24"/>
        </w:rPr>
        <w:t>．教师教育专业学生应掌握科学的教育理论和方法，具有先进的教育思想和理念，具有较强的教学组织能力、协调沟通能力、教育科研能力、教育反思能力，以及使用现代教育信息技术的能力和开发学生潜质的能力。</w:t>
      </w:r>
    </w:p>
    <w:p w:rsidR="003E627E" w:rsidRPr="00E81CE1" w:rsidRDefault="003E627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6. 应用型专业学生应了解职业发展行情，熟悉职业现场和职业工具，掌握职业岗位群的关键技术和核心能力，养成职业道德规范，具有明确的职业理想和良好的职业心理素质。</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各专业可根据以上人才培养总体目标和基本要求，结合社会、区域经济和行业发展素质素养和能力要求，以及本专业所属的职业（群），确定本专业的培养目标和规格，体现自身专业特色。</w:t>
      </w:r>
    </w:p>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三、课程体系总体设计</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本科人才培养方案设置第一课堂学业学分和第二课堂</w:t>
      </w:r>
      <w:r w:rsidR="009D4A85" w:rsidRPr="009D4A85">
        <w:rPr>
          <w:rFonts w:ascii="宋体" w:hAnsi="宋体" w:cs="宋体" w:hint="eastAsia"/>
          <w:kern w:val="0"/>
          <w:sz w:val="24"/>
        </w:rPr>
        <w:t>素质活动与德育学分</w:t>
      </w:r>
      <w:r w:rsidRPr="00E81CE1">
        <w:rPr>
          <w:rFonts w:ascii="宋体" w:hAnsi="宋体" w:cs="宋体" w:hint="eastAsia"/>
          <w:kern w:val="0"/>
          <w:sz w:val="24"/>
        </w:rPr>
        <w:t>作为学生毕业的总体要求。第一课堂以课堂教学为基本方式，第二课堂以校内外活动为基本方式，第一、二课堂有机结合，不交叉不重复。按照“基础扎实、专业精设、方向灵活”的原则，由通识教育课程、</w:t>
      </w:r>
      <w:r w:rsidR="00004017" w:rsidRPr="00E81CE1">
        <w:rPr>
          <w:rFonts w:ascii="宋体" w:hAnsi="宋体" w:cs="宋体" w:hint="eastAsia"/>
          <w:kern w:val="0"/>
          <w:sz w:val="24"/>
        </w:rPr>
        <w:t>学科基础及</w:t>
      </w:r>
      <w:r w:rsidRPr="00E81CE1">
        <w:rPr>
          <w:rFonts w:ascii="宋体" w:hAnsi="宋体" w:cs="宋体" w:hint="eastAsia"/>
          <w:kern w:val="0"/>
          <w:sz w:val="24"/>
        </w:rPr>
        <w:t>专业核心课程和专业应用</w:t>
      </w:r>
      <w:r w:rsidR="002A222A" w:rsidRPr="00E81CE1">
        <w:rPr>
          <w:rFonts w:ascii="宋体" w:hAnsi="宋体" w:cs="宋体" w:hint="eastAsia"/>
          <w:kern w:val="0"/>
          <w:sz w:val="24"/>
        </w:rPr>
        <w:t>能力</w:t>
      </w:r>
      <w:r w:rsidRPr="00E81CE1">
        <w:rPr>
          <w:rFonts w:ascii="宋体" w:hAnsi="宋体" w:cs="宋体" w:hint="eastAsia"/>
          <w:kern w:val="0"/>
          <w:sz w:val="24"/>
        </w:rPr>
        <w:t>培养课程三个模块构成。</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（一）通识教育课程</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通识教育课程旨在提高学生人文素质和科学素养，培养学生的价值判断能力，训练学生的科学思维，提高学生的人际沟通与表达能力，占总学分比例控制在3</w:t>
      </w:r>
      <w:r w:rsidR="0060255C" w:rsidRPr="00E81CE1">
        <w:rPr>
          <w:rFonts w:ascii="宋体" w:hAnsi="宋体" w:cs="宋体" w:hint="eastAsia"/>
          <w:kern w:val="0"/>
          <w:sz w:val="24"/>
        </w:rPr>
        <w:t>2</w:t>
      </w:r>
      <w:r w:rsidRPr="00E81CE1">
        <w:rPr>
          <w:rFonts w:ascii="宋体" w:hAnsi="宋体" w:cs="宋体" w:hint="eastAsia"/>
          <w:kern w:val="0"/>
          <w:sz w:val="24"/>
        </w:rPr>
        <w:t>%以内。</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通识教育课程包括通识教育必修和综合素质选修两类课程。</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通识教育必修课程包括：马克思主义基本原理概论、毛泽东思想和中国特色社会主义理论体系概论、中国近现代史纲要、思想道德修养与法律基础、形势与政策、大学外语、大学计算机、</w:t>
      </w:r>
      <w:r w:rsidR="00842184" w:rsidRPr="00E81CE1">
        <w:rPr>
          <w:rFonts w:ascii="宋体" w:hAnsi="宋体" w:cs="宋体" w:hint="eastAsia"/>
          <w:kern w:val="0"/>
          <w:sz w:val="24"/>
        </w:rPr>
        <w:t>计算机</w:t>
      </w:r>
      <w:r w:rsidR="0060255C" w:rsidRPr="00E81CE1">
        <w:rPr>
          <w:rFonts w:ascii="宋体" w:hAnsi="宋体" w:cs="宋体" w:hint="eastAsia"/>
          <w:kern w:val="0"/>
          <w:sz w:val="24"/>
        </w:rPr>
        <w:t>程序设计、</w:t>
      </w:r>
      <w:r w:rsidRPr="00E81CE1">
        <w:rPr>
          <w:rFonts w:ascii="宋体" w:hAnsi="宋体" w:cs="宋体" w:hint="eastAsia"/>
          <w:kern w:val="0"/>
          <w:sz w:val="24"/>
        </w:rPr>
        <w:t>大学体育、</w:t>
      </w:r>
      <w:r w:rsidR="00EF4D8B" w:rsidRPr="00E81CE1">
        <w:rPr>
          <w:rFonts w:ascii="宋体" w:hAnsi="宋体" w:cs="宋体" w:hint="eastAsia"/>
          <w:kern w:val="0"/>
          <w:sz w:val="24"/>
        </w:rPr>
        <w:t>大学生心理健康教育、</w:t>
      </w:r>
      <w:r w:rsidR="00D70F68" w:rsidRPr="00E81CE1">
        <w:rPr>
          <w:rFonts w:ascii="宋体" w:hAnsi="宋体" w:cs="宋体" w:hint="eastAsia"/>
          <w:kern w:val="0"/>
          <w:sz w:val="24"/>
        </w:rPr>
        <w:t>信息检索、</w:t>
      </w:r>
      <w:r w:rsidRPr="00E81CE1">
        <w:rPr>
          <w:rFonts w:ascii="宋体" w:hAnsi="宋体" w:cs="宋体" w:hint="eastAsia"/>
          <w:kern w:val="0"/>
          <w:sz w:val="24"/>
        </w:rPr>
        <w:t>大学生职业生涯规划、</w:t>
      </w:r>
      <w:r w:rsidR="00B6771D" w:rsidRPr="00E81CE1">
        <w:rPr>
          <w:rFonts w:ascii="宋体" w:hAnsi="宋体" w:cs="宋体" w:hint="eastAsia"/>
          <w:kern w:val="0"/>
          <w:sz w:val="24"/>
        </w:rPr>
        <w:t>应用文写作、大学文科数学</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综合素质选修课程包括：人文社会科学系列、自然科学与技术系列、艺术体育与健康系列、教师教育系列以及综合素质训练</w:t>
      </w:r>
      <w:r w:rsidR="00394489" w:rsidRPr="00E81CE1">
        <w:rPr>
          <w:rFonts w:ascii="宋体" w:hAnsi="宋体" w:cs="宋体" w:hint="eastAsia"/>
          <w:kern w:val="0"/>
          <w:sz w:val="24"/>
        </w:rPr>
        <w:t>系列</w:t>
      </w:r>
      <w:r w:rsidRPr="00E81CE1">
        <w:rPr>
          <w:rFonts w:ascii="宋体" w:hAnsi="宋体" w:cs="宋体" w:hint="eastAsia"/>
          <w:kern w:val="0"/>
          <w:sz w:val="24"/>
        </w:rPr>
        <w:t>。各教学单位应开设高质量、有特色的通识选修课程供全校学生选修。</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lastRenderedPageBreak/>
        <w:t>（二）</w:t>
      </w:r>
      <w:r w:rsidR="00C734BD" w:rsidRPr="00E81CE1">
        <w:rPr>
          <w:rFonts w:ascii="楷体" w:eastAsia="楷体" w:hAnsi="楷体" w:hint="eastAsia"/>
          <w:b/>
          <w:bCs/>
          <w:kern w:val="0"/>
          <w:sz w:val="32"/>
          <w:szCs w:val="32"/>
        </w:rPr>
        <w:t>学科基础及</w:t>
      </w:r>
      <w:r w:rsidRPr="00E81CE1">
        <w:rPr>
          <w:rFonts w:ascii="楷体" w:eastAsia="楷体" w:hAnsi="楷体" w:hint="eastAsia"/>
          <w:b/>
          <w:bCs/>
          <w:kern w:val="0"/>
          <w:sz w:val="32"/>
          <w:szCs w:val="32"/>
        </w:rPr>
        <w:t>专业核心课程</w:t>
      </w:r>
    </w:p>
    <w:p w:rsidR="005A64EE" w:rsidRPr="00E81CE1" w:rsidRDefault="0060255C"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学科基础及</w:t>
      </w:r>
      <w:r w:rsidR="005A64EE" w:rsidRPr="00E81CE1">
        <w:rPr>
          <w:rFonts w:ascii="宋体" w:hAnsi="宋体" w:cs="宋体" w:hint="eastAsia"/>
          <w:kern w:val="0"/>
          <w:sz w:val="24"/>
        </w:rPr>
        <w:t>专业核心课程的设置应坚持专业知识的基础性、系统性和拓展性，反映专业特点，满足人才培养目标要求，按照教育部教学指导委员会的要求和《普通高等学校本科专业目录和专业介绍（</w:t>
      </w:r>
      <w:r w:rsidR="005A64EE" w:rsidRPr="00E81CE1">
        <w:rPr>
          <w:rFonts w:ascii="宋体" w:hAnsi="宋体" w:cs="宋体"/>
          <w:kern w:val="0"/>
          <w:sz w:val="24"/>
        </w:rPr>
        <w:t>2012</w:t>
      </w:r>
      <w:r w:rsidR="005A64EE" w:rsidRPr="00E81CE1">
        <w:rPr>
          <w:rFonts w:ascii="宋体" w:hAnsi="宋体" w:cs="宋体" w:hint="eastAsia"/>
          <w:kern w:val="0"/>
          <w:sz w:val="24"/>
        </w:rPr>
        <w:t>年）》，规范设置专业核心课程，一般设置8至12门核心课程</w:t>
      </w:r>
      <w:r w:rsidR="00A434DF" w:rsidRPr="00E81CE1">
        <w:rPr>
          <w:rFonts w:ascii="宋体" w:hAnsi="宋体" w:cs="宋体" w:hint="eastAsia"/>
          <w:kern w:val="0"/>
          <w:sz w:val="24"/>
        </w:rPr>
        <w:t>。</w:t>
      </w:r>
      <w:r w:rsidR="005A64EE" w:rsidRPr="00E81CE1">
        <w:rPr>
          <w:rFonts w:ascii="宋体" w:hAnsi="宋体" w:cs="宋体" w:hint="eastAsia"/>
          <w:kern w:val="0"/>
          <w:sz w:val="24"/>
        </w:rPr>
        <w:t>占总学分比例控制在3</w:t>
      </w:r>
      <w:r w:rsidRPr="00E81CE1">
        <w:rPr>
          <w:rFonts w:ascii="宋体" w:hAnsi="宋体" w:cs="宋体" w:hint="eastAsia"/>
          <w:kern w:val="0"/>
          <w:sz w:val="24"/>
        </w:rPr>
        <w:t>4</w:t>
      </w:r>
      <w:r w:rsidR="005A64EE" w:rsidRPr="00E81CE1">
        <w:rPr>
          <w:rFonts w:ascii="宋体" w:hAnsi="宋体" w:cs="宋体" w:hint="eastAsia"/>
          <w:kern w:val="0"/>
          <w:sz w:val="24"/>
        </w:rPr>
        <w:t>%以内。</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（三）专业应用</w:t>
      </w:r>
      <w:r w:rsidR="00DE2179" w:rsidRPr="00E81CE1">
        <w:rPr>
          <w:rFonts w:ascii="楷体" w:eastAsia="楷体" w:hAnsi="楷体" w:hint="eastAsia"/>
          <w:b/>
          <w:bCs/>
          <w:kern w:val="0"/>
          <w:sz w:val="32"/>
          <w:szCs w:val="32"/>
        </w:rPr>
        <w:t>能力</w:t>
      </w:r>
      <w:r w:rsidRPr="00E81CE1">
        <w:rPr>
          <w:rFonts w:ascii="楷体" w:eastAsia="楷体" w:hAnsi="楷体" w:hint="eastAsia"/>
          <w:b/>
          <w:bCs/>
          <w:kern w:val="0"/>
          <w:sz w:val="32"/>
          <w:szCs w:val="32"/>
        </w:rPr>
        <w:t>培养课程</w:t>
      </w:r>
    </w:p>
    <w:p w:rsidR="005A64EE" w:rsidRPr="00E81CE1" w:rsidRDefault="005A64EE" w:rsidP="00353BFB">
      <w:pPr>
        <w:spacing w:beforeLines="50" w:before="156" w:after="100" w:afterAutospacing="1" w:line="500" w:lineRule="exact"/>
        <w:ind w:firstLineChars="200" w:firstLine="560"/>
        <w:rPr>
          <w:rFonts w:ascii="楷体" w:eastAsia="楷体" w:hAnsi="楷体"/>
          <w:b/>
          <w:bCs/>
          <w:kern w:val="0"/>
          <w:sz w:val="28"/>
          <w:szCs w:val="28"/>
        </w:rPr>
      </w:pPr>
      <w:r w:rsidRPr="00E81CE1">
        <w:rPr>
          <w:rFonts w:ascii="楷体" w:eastAsia="楷体" w:hAnsi="楷体" w:hint="eastAsia"/>
          <w:b/>
          <w:bCs/>
          <w:kern w:val="0"/>
          <w:sz w:val="28"/>
          <w:szCs w:val="28"/>
        </w:rPr>
        <w:t>1.教师教育专业</w:t>
      </w:r>
    </w:p>
    <w:p w:rsidR="005A64EE" w:rsidRPr="00E81CE1" w:rsidRDefault="005A64EE" w:rsidP="005A64EE">
      <w:pPr>
        <w:tabs>
          <w:tab w:val="left" w:pos="3960"/>
        </w:tabs>
        <w:spacing w:line="420" w:lineRule="exact"/>
        <w:ind w:firstLineChars="200" w:firstLine="480"/>
        <w:jc w:val="left"/>
        <w:rPr>
          <w:rFonts w:ascii="宋体" w:hAnsi="宋体" w:cs="宋体"/>
          <w:kern w:val="0"/>
          <w:sz w:val="24"/>
        </w:rPr>
      </w:pPr>
      <w:r w:rsidRPr="00E81CE1">
        <w:rPr>
          <w:rFonts w:ascii="宋体" w:hAnsi="宋体" w:cs="宋体" w:hint="eastAsia"/>
          <w:kern w:val="0"/>
          <w:sz w:val="24"/>
        </w:rPr>
        <w:t>按照《教师教育课程标准》、《教师专业标准》，紧密融合基础教育及教师职业教育，结合教师行业准入条件，提供满足学生参加教师资格证考试的课程设置，突出“育人为本”、“实践取向”、“终身学习”三大理念，构建科学合理的课程体系，形成“教育基本理论+教学能力+教师职业素养+教育实践”等课程为主、“第二课堂”为辅的校内外活动育人平台，加强教师职业素养培养、</w:t>
      </w:r>
      <w:r w:rsidR="002A222A" w:rsidRPr="00E81CE1">
        <w:rPr>
          <w:rFonts w:ascii="宋体" w:hAnsi="宋体" w:cs="宋体" w:hint="eastAsia"/>
          <w:kern w:val="0"/>
          <w:sz w:val="24"/>
        </w:rPr>
        <w:t>教学能力</w:t>
      </w:r>
      <w:r w:rsidRPr="00E81CE1">
        <w:rPr>
          <w:rFonts w:ascii="宋体" w:hAnsi="宋体" w:cs="宋体" w:hint="eastAsia"/>
          <w:kern w:val="0"/>
          <w:sz w:val="24"/>
        </w:rPr>
        <w:t>训练环节，确保教育实践活动</w:t>
      </w:r>
      <w:r w:rsidR="00D553A2" w:rsidRPr="00E81CE1">
        <w:rPr>
          <w:rFonts w:ascii="宋体" w:hAnsi="宋体" w:cs="宋体" w:hint="eastAsia"/>
          <w:kern w:val="0"/>
          <w:sz w:val="24"/>
        </w:rPr>
        <w:t>四年</w:t>
      </w:r>
      <w:r w:rsidRPr="00E81CE1">
        <w:rPr>
          <w:rFonts w:ascii="宋体" w:hAnsi="宋体" w:cs="宋体" w:hint="eastAsia"/>
          <w:kern w:val="0"/>
          <w:sz w:val="24"/>
        </w:rPr>
        <w:t>不断线。占总学分比例不低于34%。</w:t>
      </w:r>
    </w:p>
    <w:p w:rsidR="005A64EE" w:rsidRPr="00E81CE1" w:rsidRDefault="005A64EE" w:rsidP="00353BFB">
      <w:pPr>
        <w:spacing w:beforeLines="50" w:before="156" w:after="100" w:afterAutospacing="1" w:line="500" w:lineRule="exact"/>
        <w:ind w:firstLineChars="200" w:firstLine="560"/>
        <w:rPr>
          <w:rFonts w:ascii="楷体" w:eastAsia="楷体" w:hAnsi="楷体"/>
          <w:b/>
          <w:bCs/>
          <w:kern w:val="0"/>
          <w:sz w:val="28"/>
          <w:szCs w:val="28"/>
        </w:rPr>
      </w:pPr>
      <w:r w:rsidRPr="00E81CE1">
        <w:rPr>
          <w:rFonts w:ascii="楷体" w:eastAsia="楷体" w:hAnsi="楷体" w:hint="eastAsia"/>
          <w:b/>
          <w:bCs/>
          <w:kern w:val="0"/>
          <w:sz w:val="28"/>
          <w:szCs w:val="28"/>
        </w:rPr>
        <w:t>2.应用型专业</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专业</w:t>
      </w:r>
      <w:r w:rsidR="002A222A" w:rsidRPr="00E81CE1">
        <w:rPr>
          <w:rFonts w:ascii="宋体" w:hAnsi="宋体" w:cs="宋体" w:hint="eastAsia"/>
          <w:kern w:val="0"/>
          <w:sz w:val="24"/>
        </w:rPr>
        <w:t>能力</w:t>
      </w:r>
      <w:r w:rsidRPr="00E81CE1">
        <w:rPr>
          <w:rFonts w:ascii="宋体" w:hAnsi="宋体" w:cs="宋体" w:hint="eastAsia"/>
          <w:kern w:val="0"/>
          <w:sz w:val="24"/>
        </w:rPr>
        <w:t>课程是为适应转型发展要求，结合区域经济和社会发展需要，培养实践能力突出的高素质应用技术型人才所开设的课程。课程设置突出应用性和实践性，加强专业实践环节，重视专业</w:t>
      </w:r>
      <w:r w:rsidR="002A222A" w:rsidRPr="00E81CE1">
        <w:rPr>
          <w:rFonts w:ascii="宋体" w:hAnsi="宋体" w:cs="宋体" w:hint="eastAsia"/>
          <w:kern w:val="0"/>
          <w:sz w:val="24"/>
        </w:rPr>
        <w:t>能力</w:t>
      </w:r>
      <w:r w:rsidRPr="00E81CE1">
        <w:rPr>
          <w:rFonts w:ascii="宋体" w:hAnsi="宋体" w:cs="宋体" w:hint="eastAsia"/>
          <w:kern w:val="0"/>
          <w:sz w:val="24"/>
        </w:rPr>
        <w:t>的训练和提高。结合专业特点提供满足订单式培养需要的课程体系。占总学分比例不低于34%。</w:t>
      </w:r>
    </w:p>
    <w:p w:rsidR="005A64EE" w:rsidRPr="00E81CE1" w:rsidRDefault="005A64EE" w:rsidP="005A64EE">
      <w:pPr>
        <w:tabs>
          <w:tab w:val="left" w:pos="3960"/>
        </w:tabs>
        <w:adjustRightInd w:val="0"/>
        <w:snapToGrid w:val="0"/>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各专业根据学生发展、学科发展和社会发展的实际需要，灵活设置专业方向课程，体现专业优势与特色，但每个专业设定专业方向不多于三个，每个方向开设的课程应具有明确的方向性和系统性，能够加强学生的专业深度，明确学生专业内的发展方向。</w:t>
      </w:r>
    </w:p>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四、辅修</w:t>
      </w:r>
      <w:r w:rsidR="00F4172A">
        <w:rPr>
          <w:rFonts w:ascii="黑体" w:eastAsia="黑体" w:hAnsi="黑体" w:hint="eastAsia"/>
          <w:b/>
          <w:bCs/>
          <w:kern w:val="0"/>
          <w:sz w:val="32"/>
          <w:szCs w:val="32"/>
        </w:rPr>
        <w:t>专业</w:t>
      </w:r>
      <w:bookmarkStart w:id="2" w:name="_GoBack"/>
      <w:bookmarkEnd w:id="2"/>
      <w:r w:rsidRPr="00E81CE1">
        <w:rPr>
          <w:rFonts w:ascii="黑体" w:eastAsia="黑体" w:hAnsi="黑体" w:hint="eastAsia"/>
          <w:b/>
          <w:bCs/>
          <w:kern w:val="0"/>
          <w:sz w:val="32"/>
          <w:szCs w:val="32"/>
        </w:rPr>
        <w:t>人才培养方案</w:t>
      </w:r>
    </w:p>
    <w:p w:rsidR="005A64EE" w:rsidRPr="00E81CE1" w:rsidRDefault="005A64EE" w:rsidP="001B6314">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进一步推进辅修专业的改革试点工作，建立主辅修制、允许学生跨专业选择课程学习，拓展学生知识面与就业渠道，提升竞争力。各专业制定科学可行的本专业辅修实施方案。学生在确保第一专业毕业学分合格的前提下，按辅修专业培养方案</w:t>
      </w:r>
      <w:r w:rsidRPr="00E81CE1">
        <w:rPr>
          <w:rFonts w:ascii="宋体" w:hAnsi="宋体" w:cs="宋体" w:hint="eastAsia"/>
          <w:kern w:val="0"/>
          <w:sz w:val="24"/>
        </w:rPr>
        <w:lastRenderedPageBreak/>
        <w:t>修读规定的课程，达到</w:t>
      </w:r>
      <w:r w:rsidRPr="00E81CE1">
        <w:rPr>
          <w:rFonts w:ascii="宋体" w:hAnsi="宋体" w:cs="宋体"/>
          <w:kern w:val="0"/>
          <w:sz w:val="24"/>
        </w:rPr>
        <w:t>40</w:t>
      </w:r>
      <w:r w:rsidRPr="00E81CE1">
        <w:rPr>
          <w:rFonts w:ascii="宋体" w:hAnsi="宋体" w:cs="宋体" w:hint="eastAsia"/>
          <w:kern w:val="0"/>
          <w:sz w:val="24"/>
        </w:rPr>
        <w:t>学分及以上</w:t>
      </w:r>
      <w:r w:rsidR="00DE2179" w:rsidRPr="00E81CE1">
        <w:rPr>
          <w:rFonts w:ascii="宋体" w:hAnsi="宋体" w:cs="宋体" w:hint="eastAsia"/>
          <w:kern w:val="0"/>
          <w:sz w:val="24"/>
        </w:rPr>
        <w:t>（但不超过45学分）</w:t>
      </w:r>
      <w:r w:rsidRPr="00E81CE1">
        <w:rPr>
          <w:rFonts w:ascii="宋体" w:hAnsi="宋体" w:cs="宋体" w:hint="eastAsia"/>
          <w:kern w:val="0"/>
          <w:sz w:val="24"/>
        </w:rPr>
        <w:t>，可取得辅修专业的辅修证书。</w:t>
      </w:r>
    </w:p>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五、学制、学分安排与考核</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bookmarkStart w:id="3" w:name="OLE_LINK52"/>
      <w:r w:rsidRPr="00E81CE1">
        <w:rPr>
          <w:rFonts w:ascii="楷体" w:eastAsia="楷体" w:hAnsi="楷体" w:hint="eastAsia"/>
          <w:b/>
          <w:bCs/>
          <w:kern w:val="0"/>
          <w:sz w:val="32"/>
          <w:szCs w:val="32"/>
        </w:rPr>
        <w:t>（一）学制</w:t>
      </w:r>
    </w:p>
    <w:p w:rsidR="005A64EE" w:rsidRPr="00E81CE1" w:rsidRDefault="005A64EE" w:rsidP="005A64EE">
      <w:pPr>
        <w:widowControl/>
        <w:tabs>
          <w:tab w:val="left" w:pos="3960"/>
        </w:tabs>
        <w:spacing w:line="420" w:lineRule="exact"/>
        <w:ind w:rightChars="-112" w:right="-235" w:firstLineChars="200" w:firstLine="480"/>
        <w:rPr>
          <w:rFonts w:ascii="宋体"/>
          <w:sz w:val="24"/>
        </w:rPr>
      </w:pPr>
      <w:r w:rsidRPr="00E81CE1">
        <w:rPr>
          <w:rFonts w:ascii="宋体" w:hAnsi="宋体" w:cs="宋体" w:hint="eastAsia"/>
          <w:kern w:val="0"/>
          <w:sz w:val="24"/>
        </w:rPr>
        <w:t>标准学制为</w:t>
      </w:r>
      <w:r w:rsidRPr="00E81CE1">
        <w:rPr>
          <w:rFonts w:ascii="宋体" w:hAnsi="宋体" w:cs="宋体"/>
          <w:kern w:val="0"/>
          <w:sz w:val="24"/>
        </w:rPr>
        <w:t>4</w:t>
      </w:r>
      <w:r w:rsidRPr="00E81CE1">
        <w:rPr>
          <w:rFonts w:ascii="宋体" w:hAnsi="宋体" w:cs="宋体" w:hint="eastAsia"/>
          <w:kern w:val="0"/>
          <w:sz w:val="24"/>
        </w:rPr>
        <w:t>年。实行弹性学制，修业年限</w:t>
      </w:r>
      <w:r w:rsidRPr="00E81CE1">
        <w:rPr>
          <w:rFonts w:ascii="宋体" w:hAnsi="宋体" w:cs="宋体"/>
          <w:kern w:val="0"/>
          <w:sz w:val="24"/>
        </w:rPr>
        <w:t>3</w:t>
      </w:r>
      <w:r w:rsidRPr="00E81CE1">
        <w:rPr>
          <w:rFonts w:ascii="宋体" w:hAnsi="宋体" w:cs="宋体" w:hint="eastAsia"/>
          <w:kern w:val="0"/>
          <w:sz w:val="24"/>
        </w:rPr>
        <w:t>～</w:t>
      </w:r>
      <w:r w:rsidRPr="00E81CE1">
        <w:rPr>
          <w:rFonts w:ascii="宋体" w:hAnsi="宋体" w:cs="宋体"/>
          <w:kern w:val="0"/>
          <w:sz w:val="24"/>
        </w:rPr>
        <w:t>6</w:t>
      </w:r>
      <w:r w:rsidRPr="00E81CE1">
        <w:rPr>
          <w:rFonts w:ascii="宋体" w:hAnsi="宋体" w:cs="宋体" w:hint="eastAsia"/>
          <w:kern w:val="0"/>
          <w:sz w:val="24"/>
        </w:rPr>
        <w:t>年。达到学位授予条件的，授予相应的学士学位。</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（二）学分、学时要求</w:t>
      </w:r>
    </w:p>
    <w:p w:rsidR="005A64EE" w:rsidRPr="00E81CE1" w:rsidRDefault="005A64EE" w:rsidP="00353BFB">
      <w:pPr>
        <w:spacing w:beforeLines="50" w:before="156" w:after="100" w:afterAutospacing="1" w:line="500" w:lineRule="exact"/>
        <w:ind w:firstLineChars="200" w:firstLine="560"/>
        <w:rPr>
          <w:rFonts w:ascii="楷体" w:eastAsia="楷体" w:hAnsi="楷体"/>
          <w:b/>
          <w:bCs/>
          <w:kern w:val="0"/>
          <w:sz w:val="28"/>
          <w:szCs w:val="28"/>
        </w:rPr>
      </w:pPr>
      <w:r w:rsidRPr="00E81CE1">
        <w:rPr>
          <w:rFonts w:ascii="楷体" w:eastAsia="楷体" w:hAnsi="楷体"/>
          <w:b/>
          <w:bCs/>
          <w:kern w:val="0"/>
          <w:sz w:val="28"/>
          <w:szCs w:val="28"/>
        </w:rPr>
        <w:t>1</w:t>
      </w:r>
      <w:r w:rsidRPr="00E81CE1">
        <w:rPr>
          <w:rFonts w:ascii="楷体" w:eastAsia="楷体" w:hAnsi="楷体" w:hint="eastAsia"/>
          <w:b/>
          <w:bCs/>
          <w:kern w:val="0"/>
          <w:sz w:val="28"/>
          <w:szCs w:val="28"/>
        </w:rPr>
        <w:t>．</w:t>
      </w:r>
      <w:bookmarkStart w:id="4" w:name="OLE_LINK58"/>
      <w:r w:rsidRPr="00E81CE1">
        <w:rPr>
          <w:rFonts w:ascii="楷体" w:eastAsia="楷体" w:hAnsi="楷体" w:hint="eastAsia"/>
          <w:b/>
          <w:bCs/>
          <w:kern w:val="0"/>
          <w:sz w:val="28"/>
          <w:szCs w:val="28"/>
        </w:rPr>
        <w:t>总学分</w:t>
      </w:r>
      <w:bookmarkEnd w:id="4"/>
    </w:p>
    <w:p w:rsidR="005A64EE" w:rsidRPr="00E81CE1" w:rsidRDefault="005A64EE" w:rsidP="005A64EE">
      <w:pPr>
        <w:widowControl/>
        <w:tabs>
          <w:tab w:val="left" w:pos="3960"/>
        </w:tabs>
        <w:spacing w:line="450" w:lineRule="exact"/>
        <w:ind w:rightChars="-112" w:right="-235" w:firstLineChars="200" w:firstLine="482"/>
        <w:rPr>
          <w:rFonts w:ascii="宋体"/>
          <w:kern w:val="0"/>
          <w:sz w:val="24"/>
        </w:rPr>
      </w:pPr>
      <w:bookmarkStart w:id="5" w:name="OLE_LINK57"/>
      <w:r w:rsidRPr="00E81CE1">
        <w:rPr>
          <w:rFonts w:ascii="宋体" w:hAnsi="宋体" w:cs="宋体" w:hint="eastAsia"/>
          <w:b/>
          <w:bCs/>
          <w:kern w:val="0"/>
          <w:sz w:val="24"/>
        </w:rPr>
        <w:t>第一课堂学业学分</w:t>
      </w:r>
      <w:r w:rsidRPr="00E81CE1">
        <w:rPr>
          <w:rFonts w:ascii="宋体" w:hAnsi="宋体" w:cs="宋体" w:hint="eastAsia"/>
          <w:kern w:val="0"/>
          <w:sz w:val="24"/>
        </w:rPr>
        <w:t>：文科类各专业学分在</w:t>
      </w:r>
      <w:r w:rsidRPr="00E81CE1">
        <w:rPr>
          <w:rFonts w:ascii="宋体" w:hAnsi="宋体" w:cs="宋体"/>
          <w:kern w:val="0"/>
          <w:sz w:val="24"/>
        </w:rPr>
        <w:t>1</w:t>
      </w:r>
      <w:r w:rsidRPr="00E81CE1">
        <w:rPr>
          <w:rFonts w:ascii="宋体" w:hAnsi="宋体" w:cs="宋体" w:hint="eastAsia"/>
          <w:kern w:val="0"/>
          <w:sz w:val="24"/>
        </w:rPr>
        <w:t>5</w:t>
      </w:r>
      <w:r w:rsidRPr="00E81CE1">
        <w:rPr>
          <w:rFonts w:ascii="宋体" w:hAnsi="宋体" w:cs="宋体"/>
          <w:kern w:val="0"/>
          <w:sz w:val="24"/>
        </w:rPr>
        <w:t>0</w:t>
      </w:r>
      <w:r w:rsidRPr="00E81CE1">
        <w:rPr>
          <w:rFonts w:ascii="宋体" w:hAnsi="宋体" w:cs="宋体" w:hint="eastAsia"/>
          <w:kern w:val="0"/>
          <w:sz w:val="24"/>
        </w:rPr>
        <w:t>～</w:t>
      </w:r>
      <w:r w:rsidRPr="00E81CE1">
        <w:rPr>
          <w:rFonts w:ascii="宋体" w:hAnsi="宋体" w:cs="宋体"/>
          <w:kern w:val="0"/>
          <w:sz w:val="24"/>
        </w:rPr>
        <w:t>1</w:t>
      </w:r>
      <w:r w:rsidRPr="00E81CE1">
        <w:rPr>
          <w:rFonts w:ascii="宋体" w:hAnsi="宋体" w:cs="宋体" w:hint="eastAsia"/>
          <w:kern w:val="0"/>
          <w:sz w:val="24"/>
        </w:rPr>
        <w:t>6</w:t>
      </w:r>
      <w:r w:rsidRPr="00E81CE1">
        <w:rPr>
          <w:rFonts w:ascii="宋体" w:hAnsi="宋体" w:cs="宋体"/>
          <w:kern w:val="0"/>
          <w:sz w:val="24"/>
        </w:rPr>
        <w:t>0</w:t>
      </w:r>
      <w:r w:rsidRPr="00E81CE1">
        <w:rPr>
          <w:rFonts w:ascii="宋体" w:hAnsi="宋体" w:cs="宋体" w:hint="eastAsia"/>
          <w:kern w:val="0"/>
          <w:sz w:val="24"/>
        </w:rPr>
        <w:t>之间；</w:t>
      </w:r>
      <w:bookmarkStart w:id="6" w:name="OLE_LINK103"/>
      <w:r w:rsidRPr="00E81CE1">
        <w:rPr>
          <w:rFonts w:ascii="宋体" w:hAnsi="宋体" w:cs="宋体" w:hint="eastAsia"/>
          <w:kern w:val="0"/>
          <w:sz w:val="24"/>
        </w:rPr>
        <w:t>理工及艺体类各专业学分在</w:t>
      </w:r>
      <w:r w:rsidRPr="00E81CE1">
        <w:rPr>
          <w:rFonts w:ascii="宋体" w:hAnsi="宋体" w:cs="宋体"/>
          <w:kern w:val="0"/>
          <w:sz w:val="24"/>
        </w:rPr>
        <w:t>1</w:t>
      </w:r>
      <w:r w:rsidRPr="00E81CE1">
        <w:rPr>
          <w:rFonts w:ascii="宋体" w:hAnsi="宋体" w:cs="宋体" w:hint="eastAsia"/>
          <w:kern w:val="0"/>
          <w:sz w:val="24"/>
        </w:rPr>
        <w:t>5</w:t>
      </w:r>
      <w:r w:rsidRPr="00E81CE1">
        <w:rPr>
          <w:rFonts w:ascii="宋体" w:hAnsi="宋体" w:cs="宋体"/>
          <w:kern w:val="0"/>
          <w:sz w:val="24"/>
        </w:rPr>
        <w:t>5</w:t>
      </w:r>
      <w:r w:rsidRPr="00E81CE1">
        <w:rPr>
          <w:rFonts w:ascii="宋体" w:hAnsi="宋体" w:cs="宋体" w:hint="eastAsia"/>
          <w:kern w:val="0"/>
          <w:sz w:val="24"/>
        </w:rPr>
        <w:t>～</w:t>
      </w:r>
      <w:r w:rsidRPr="00E81CE1">
        <w:rPr>
          <w:rFonts w:ascii="宋体" w:hAnsi="宋体" w:cs="宋体"/>
          <w:kern w:val="0"/>
          <w:sz w:val="24"/>
        </w:rPr>
        <w:t>1</w:t>
      </w:r>
      <w:r w:rsidRPr="00E81CE1">
        <w:rPr>
          <w:rFonts w:ascii="宋体" w:hAnsi="宋体" w:cs="宋体" w:hint="eastAsia"/>
          <w:kern w:val="0"/>
          <w:sz w:val="24"/>
        </w:rPr>
        <w:t>6</w:t>
      </w:r>
      <w:r w:rsidRPr="00E81CE1">
        <w:rPr>
          <w:rFonts w:ascii="宋体" w:hAnsi="宋体" w:cs="宋体"/>
          <w:kern w:val="0"/>
          <w:sz w:val="24"/>
        </w:rPr>
        <w:t>5</w:t>
      </w:r>
      <w:r w:rsidRPr="00E81CE1">
        <w:rPr>
          <w:rFonts w:ascii="宋体" w:hAnsi="宋体" w:cs="宋体" w:hint="eastAsia"/>
          <w:kern w:val="0"/>
          <w:sz w:val="24"/>
        </w:rPr>
        <w:t>之间。</w:t>
      </w:r>
    </w:p>
    <w:p w:rsidR="005A64EE" w:rsidRPr="00E81CE1" w:rsidRDefault="005A64EE" w:rsidP="005A64EE">
      <w:pPr>
        <w:widowControl/>
        <w:tabs>
          <w:tab w:val="left" w:pos="3960"/>
        </w:tabs>
        <w:spacing w:line="450" w:lineRule="exact"/>
        <w:ind w:rightChars="-112" w:right="-235" w:firstLineChars="200" w:firstLine="482"/>
        <w:rPr>
          <w:rFonts w:ascii="宋体"/>
          <w:kern w:val="0"/>
          <w:sz w:val="24"/>
        </w:rPr>
      </w:pPr>
      <w:bookmarkStart w:id="7" w:name="OLE_LINK104"/>
      <w:bookmarkEnd w:id="6"/>
      <w:r w:rsidRPr="00E81CE1">
        <w:rPr>
          <w:rFonts w:ascii="宋体" w:hAnsi="宋体" w:cs="宋体" w:hint="eastAsia"/>
          <w:b/>
          <w:bCs/>
          <w:kern w:val="0"/>
          <w:sz w:val="24"/>
        </w:rPr>
        <w:t>第二课堂</w:t>
      </w:r>
      <w:bookmarkEnd w:id="7"/>
      <w:r w:rsidR="00CD7AB2" w:rsidRPr="00CD7AB2">
        <w:rPr>
          <w:rFonts w:ascii="宋体" w:hAnsi="宋体" w:cs="宋体" w:hint="eastAsia"/>
          <w:b/>
          <w:bCs/>
          <w:kern w:val="0"/>
          <w:sz w:val="24"/>
        </w:rPr>
        <w:t>素质活动与德育学分</w:t>
      </w:r>
      <w:r w:rsidRPr="00E81CE1">
        <w:rPr>
          <w:rFonts w:ascii="宋体" w:hAnsi="宋体" w:cs="宋体" w:hint="eastAsia"/>
          <w:kern w:val="0"/>
          <w:sz w:val="24"/>
        </w:rPr>
        <w:t>：</w:t>
      </w:r>
      <w:r w:rsidRPr="00E81CE1">
        <w:rPr>
          <w:rFonts w:ascii="宋体" w:hAnsi="宋体" w:cs="宋体"/>
          <w:kern w:val="0"/>
          <w:sz w:val="24"/>
        </w:rPr>
        <w:t>10</w:t>
      </w:r>
      <w:r w:rsidRPr="00E81CE1">
        <w:rPr>
          <w:rFonts w:ascii="宋体" w:hAnsi="宋体" w:cs="宋体" w:hint="eastAsia"/>
          <w:kern w:val="0"/>
          <w:sz w:val="24"/>
        </w:rPr>
        <w:t>学分。</w:t>
      </w:r>
    </w:p>
    <w:bookmarkEnd w:id="5"/>
    <w:p w:rsidR="005A64EE" w:rsidRPr="00E81CE1" w:rsidRDefault="005A64EE" w:rsidP="00353BFB">
      <w:pPr>
        <w:spacing w:beforeLines="50" w:before="156" w:after="100" w:afterAutospacing="1" w:line="500" w:lineRule="exact"/>
        <w:ind w:firstLineChars="200" w:firstLine="560"/>
        <w:rPr>
          <w:rFonts w:ascii="楷体" w:eastAsia="楷体" w:hAnsi="楷体"/>
          <w:b/>
          <w:bCs/>
          <w:kern w:val="0"/>
          <w:sz w:val="28"/>
          <w:szCs w:val="28"/>
        </w:rPr>
      </w:pPr>
      <w:r w:rsidRPr="00E81CE1">
        <w:rPr>
          <w:rFonts w:ascii="楷体" w:eastAsia="楷体" w:hAnsi="楷体" w:hint="eastAsia"/>
          <w:b/>
          <w:bCs/>
          <w:kern w:val="0"/>
          <w:sz w:val="28"/>
          <w:szCs w:val="28"/>
        </w:rPr>
        <w:t>2.学分要求</w:t>
      </w:r>
    </w:p>
    <w:p w:rsidR="005A64EE" w:rsidRPr="00E81CE1" w:rsidRDefault="005A64EE" w:rsidP="005A64EE">
      <w:pPr>
        <w:widowControl/>
        <w:tabs>
          <w:tab w:val="left" w:pos="3960"/>
        </w:tabs>
        <w:spacing w:line="450" w:lineRule="exact"/>
        <w:ind w:rightChars="-112" w:right="-235" w:firstLineChars="200" w:firstLine="480"/>
        <w:rPr>
          <w:rFonts w:ascii="宋体" w:hAnsi="宋体" w:cs="宋体"/>
          <w:kern w:val="0"/>
          <w:sz w:val="24"/>
        </w:rPr>
      </w:pPr>
      <w:r w:rsidRPr="00E81CE1">
        <w:rPr>
          <w:rFonts w:ascii="宋体" w:hAnsi="宋体" w:cs="宋体" w:hint="eastAsia"/>
          <w:kern w:val="0"/>
          <w:sz w:val="24"/>
        </w:rPr>
        <w:t>（1）通识教育课程、</w:t>
      </w:r>
      <w:r w:rsidR="007D5D03" w:rsidRPr="00E81CE1">
        <w:rPr>
          <w:rFonts w:ascii="宋体" w:hAnsi="宋体" w:cs="宋体" w:hint="eastAsia"/>
          <w:kern w:val="0"/>
          <w:sz w:val="24"/>
        </w:rPr>
        <w:t>学科基础及</w:t>
      </w:r>
      <w:r w:rsidRPr="00E81CE1">
        <w:rPr>
          <w:rFonts w:ascii="宋体" w:hAnsi="宋体" w:cs="宋体" w:hint="eastAsia"/>
          <w:kern w:val="0"/>
          <w:sz w:val="24"/>
        </w:rPr>
        <w:t>专业核心课程和专业应用</w:t>
      </w:r>
      <w:r w:rsidR="00DE2179" w:rsidRPr="00E81CE1">
        <w:rPr>
          <w:rFonts w:ascii="宋体" w:hAnsi="宋体" w:cs="宋体" w:hint="eastAsia"/>
          <w:kern w:val="0"/>
          <w:sz w:val="24"/>
        </w:rPr>
        <w:t>能力</w:t>
      </w:r>
      <w:r w:rsidRPr="00E81CE1">
        <w:rPr>
          <w:rFonts w:ascii="宋体" w:hAnsi="宋体" w:cs="宋体" w:hint="eastAsia"/>
          <w:kern w:val="0"/>
          <w:sz w:val="24"/>
        </w:rPr>
        <w:t>培养课程均设置学分要求，不同类别课程的学分不能互相替代。各专业学生毕业最低学分根据专业培养方案的要求确定，学生必须获得规定学分才能毕业。修满规定课程类别并获取规定学分后，学生可申请提前参加毕业论文（设计、创作）等实践环节，通过后可提前毕业。</w:t>
      </w:r>
    </w:p>
    <w:p w:rsidR="005A64EE" w:rsidRPr="00E81CE1" w:rsidRDefault="005A64EE" w:rsidP="005A64EE">
      <w:pPr>
        <w:widowControl/>
        <w:tabs>
          <w:tab w:val="left" w:pos="3960"/>
        </w:tabs>
        <w:spacing w:line="450" w:lineRule="exact"/>
        <w:ind w:rightChars="-112" w:right="-235" w:firstLineChars="200" w:firstLine="480"/>
        <w:rPr>
          <w:rFonts w:ascii="宋体" w:hAnsi="宋体" w:cs="宋体"/>
          <w:kern w:val="0"/>
          <w:sz w:val="24"/>
        </w:rPr>
      </w:pPr>
      <w:r w:rsidRPr="00E81CE1">
        <w:rPr>
          <w:rFonts w:ascii="宋体" w:hAnsi="宋体" w:cs="宋体" w:hint="eastAsia"/>
          <w:kern w:val="0"/>
          <w:sz w:val="24"/>
        </w:rPr>
        <w:t>（2）加强实践教学，落实见习、实训和实习等实践教学环节质量标准，</w:t>
      </w:r>
      <w:r w:rsidR="00FA326B" w:rsidRPr="00E81CE1">
        <w:rPr>
          <w:rFonts w:ascii="宋体" w:hAnsi="宋体" w:cs="宋体" w:hint="eastAsia"/>
          <w:kern w:val="0"/>
          <w:sz w:val="24"/>
        </w:rPr>
        <w:t>工科及艺体类</w:t>
      </w:r>
      <w:r w:rsidR="00D01B60" w:rsidRPr="00E81CE1">
        <w:rPr>
          <w:rFonts w:ascii="宋体" w:hAnsi="宋体" w:cs="宋体" w:hint="eastAsia"/>
          <w:kern w:val="0"/>
          <w:sz w:val="24"/>
        </w:rPr>
        <w:t>专业</w:t>
      </w:r>
      <w:r w:rsidR="007C3A81" w:rsidRPr="00E81CE1">
        <w:rPr>
          <w:rFonts w:ascii="宋体" w:hAnsi="宋体" w:cs="宋体" w:hint="eastAsia"/>
          <w:kern w:val="0"/>
          <w:sz w:val="24"/>
        </w:rPr>
        <w:t>实践教学环节</w:t>
      </w:r>
      <w:r w:rsidRPr="00E81CE1">
        <w:rPr>
          <w:rFonts w:ascii="宋体" w:hAnsi="宋体" w:cs="宋体" w:hint="eastAsia"/>
          <w:kern w:val="0"/>
          <w:sz w:val="24"/>
        </w:rPr>
        <w:t>的</w:t>
      </w:r>
      <w:r w:rsidR="007C3A81" w:rsidRPr="00E81CE1">
        <w:rPr>
          <w:rFonts w:ascii="宋体" w:hAnsi="宋体" w:cs="宋体" w:hint="eastAsia"/>
          <w:kern w:val="0"/>
          <w:sz w:val="24"/>
        </w:rPr>
        <w:t>学分</w:t>
      </w:r>
      <w:r w:rsidR="00FA326B" w:rsidRPr="00E81CE1">
        <w:rPr>
          <w:rFonts w:ascii="宋体" w:hAnsi="宋体" w:cs="宋体" w:hint="eastAsia"/>
          <w:kern w:val="0"/>
          <w:sz w:val="24"/>
        </w:rPr>
        <w:t>不</w:t>
      </w:r>
      <w:r w:rsidR="001D0AC0" w:rsidRPr="00E81CE1">
        <w:rPr>
          <w:rFonts w:ascii="宋体" w:hAnsi="宋体" w:cs="宋体" w:hint="eastAsia"/>
          <w:kern w:val="0"/>
          <w:sz w:val="24"/>
        </w:rPr>
        <w:t>低</w:t>
      </w:r>
      <w:r w:rsidR="00FA326B" w:rsidRPr="00E81CE1">
        <w:rPr>
          <w:rFonts w:ascii="宋体" w:hAnsi="宋体" w:cs="宋体" w:hint="eastAsia"/>
          <w:kern w:val="0"/>
          <w:sz w:val="24"/>
        </w:rPr>
        <w:t>于总学分的</w:t>
      </w:r>
      <w:r w:rsidRPr="00E81CE1">
        <w:rPr>
          <w:rFonts w:ascii="宋体" w:hAnsi="宋体" w:cs="宋体" w:hint="eastAsia"/>
          <w:kern w:val="0"/>
          <w:sz w:val="24"/>
        </w:rPr>
        <w:t>30%</w:t>
      </w:r>
      <w:r w:rsidR="007C3A81" w:rsidRPr="00E81CE1">
        <w:rPr>
          <w:rFonts w:ascii="宋体" w:hAnsi="宋体" w:cs="宋体" w:hint="eastAsia"/>
          <w:kern w:val="0"/>
          <w:sz w:val="24"/>
        </w:rPr>
        <w:t>、理科</w:t>
      </w:r>
      <w:r w:rsidR="00436BB1" w:rsidRPr="00E81CE1">
        <w:rPr>
          <w:rFonts w:ascii="宋体" w:hAnsi="宋体" w:cs="宋体" w:hint="eastAsia"/>
          <w:kern w:val="0"/>
          <w:sz w:val="24"/>
        </w:rPr>
        <w:t>类</w:t>
      </w:r>
      <w:r w:rsidR="00D01B60" w:rsidRPr="00E81CE1">
        <w:rPr>
          <w:rFonts w:ascii="宋体" w:hAnsi="宋体" w:cs="宋体" w:hint="eastAsia"/>
          <w:kern w:val="0"/>
          <w:sz w:val="24"/>
        </w:rPr>
        <w:t>专业</w:t>
      </w:r>
      <w:r w:rsidR="00FA326B" w:rsidRPr="00E81CE1">
        <w:rPr>
          <w:rFonts w:ascii="宋体" w:hAnsi="宋体" w:cs="宋体" w:hint="eastAsia"/>
          <w:kern w:val="0"/>
          <w:sz w:val="24"/>
        </w:rPr>
        <w:t>不</w:t>
      </w:r>
      <w:r w:rsidR="001D0AC0" w:rsidRPr="00E81CE1">
        <w:rPr>
          <w:rFonts w:ascii="宋体" w:hAnsi="宋体" w:cs="宋体" w:hint="eastAsia"/>
          <w:kern w:val="0"/>
          <w:sz w:val="24"/>
        </w:rPr>
        <w:t>低于</w:t>
      </w:r>
      <w:r w:rsidR="00FA326B" w:rsidRPr="00E81CE1">
        <w:rPr>
          <w:rFonts w:ascii="宋体" w:hAnsi="宋体" w:cs="宋体" w:hint="eastAsia"/>
          <w:kern w:val="0"/>
          <w:sz w:val="24"/>
        </w:rPr>
        <w:t>总学分的</w:t>
      </w:r>
      <w:r w:rsidR="007C3A81" w:rsidRPr="00E81CE1">
        <w:rPr>
          <w:rFonts w:ascii="宋体" w:hAnsi="宋体" w:cs="宋体" w:hint="eastAsia"/>
          <w:kern w:val="0"/>
          <w:sz w:val="24"/>
        </w:rPr>
        <w:t>25%、</w:t>
      </w:r>
      <w:r w:rsidR="00436BB1" w:rsidRPr="00E81CE1">
        <w:rPr>
          <w:rFonts w:ascii="宋体" w:hAnsi="宋体" w:cs="宋体" w:hint="eastAsia"/>
          <w:kern w:val="0"/>
          <w:sz w:val="24"/>
        </w:rPr>
        <w:t>文科类</w:t>
      </w:r>
      <w:r w:rsidR="00D01B60" w:rsidRPr="00E81CE1">
        <w:rPr>
          <w:rFonts w:ascii="宋体" w:hAnsi="宋体" w:cs="宋体" w:hint="eastAsia"/>
          <w:kern w:val="0"/>
          <w:sz w:val="24"/>
        </w:rPr>
        <w:t>专业</w:t>
      </w:r>
      <w:r w:rsidR="00FA326B" w:rsidRPr="00E81CE1">
        <w:rPr>
          <w:rFonts w:ascii="宋体" w:hAnsi="宋体" w:cs="宋体" w:hint="eastAsia"/>
          <w:kern w:val="0"/>
          <w:sz w:val="24"/>
        </w:rPr>
        <w:t>不</w:t>
      </w:r>
      <w:r w:rsidR="001D0AC0" w:rsidRPr="00E81CE1">
        <w:rPr>
          <w:rFonts w:ascii="宋体" w:hAnsi="宋体" w:cs="宋体" w:hint="eastAsia"/>
          <w:kern w:val="0"/>
          <w:sz w:val="24"/>
        </w:rPr>
        <w:t>低于</w:t>
      </w:r>
      <w:r w:rsidR="00FA326B" w:rsidRPr="00E81CE1">
        <w:rPr>
          <w:rFonts w:ascii="宋体" w:hAnsi="宋体" w:cs="宋体" w:hint="eastAsia"/>
          <w:kern w:val="0"/>
          <w:sz w:val="24"/>
        </w:rPr>
        <w:t>总学分的</w:t>
      </w:r>
      <w:r w:rsidR="007C3A81" w:rsidRPr="00E81CE1">
        <w:rPr>
          <w:rFonts w:ascii="宋体" w:hAnsi="宋体" w:cs="宋体" w:hint="eastAsia"/>
          <w:kern w:val="0"/>
          <w:sz w:val="24"/>
        </w:rPr>
        <w:t>15%</w:t>
      </w:r>
      <w:r w:rsidRPr="00E81CE1">
        <w:rPr>
          <w:rFonts w:ascii="宋体" w:hAnsi="宋体" w:cs="宋体" w:hint="eastAsia"/>
          <w:kern w:val="0"/>
          <w:sz w:val="24"/>
        </w:rPr>
        <w:t>，学生参加见习、实训、实习的时间</w:t>
      </w:r>
      <w:r w:rsidR="007C3A81" w:rsidRPr="00E81CE1">
        <w:rPr>
          <w:rFonts w:ascii="宋体" w:hAnsi="宋体" w:cs="宋体" w:hint="eastAsia"/>
          <w:kern w:val="0"/>
          <w:sz w:val="24"/>
        </w:rPr>
        <w:t>力争</w:t>
      </w:r>
      <w:r w:rsidRPr="00E81CE1">
        <w:rPr>
          <w:rFonts w:ascii="宋体" w:hAnsi="宋体" w:cs="宋体" w:hint="eastAsia"/>
          <w:kern w:val="0"/>
          <w:sz w:val="24"/>
        </w:rPr>
        <w:t>累计达到一年。</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t>（三）学分计算</w:t>
      </w:r>
    </w:p>
    <w:p w:rsidR="005A64EE" w:rsidRPr="00E81CE1" w:rsidRDefault="005A64EE" w:rsidP="005A64EE">
      <w:pPr>
        <w:widowControl/>
        <w:tabs>
          <w:tab w:val="left" w:pos="3960"/>
        </w:tabs>
        <w:spacing w:line="450" w:lineRule="exact"/>
        <w:ind w:rightChars="-112" w:right="-235" w:firstLineChars="200" w:firstLine="480"/>
        <w:rPr>
          <w:rFonts w:ascii="宋体"/>
          <w:kern w:val="0"/>
          <w:sz w:val="24"/>
        </w:rPr>
      </w:pPr>
      <w:bookmarkStart w:id="8" w:name="OLE_LINK31"/>
      <w:r w:rsidRPr="00E81CE1">
        <w:rPr>
          <w:rFonts w:ascii="宋体" w:hAnsi="宋体" w:cs="宋体" w:hint="eastAsia"/>
          <w:kern w:val="0"/>
          <w:sz w:val="24"/>
        </w:rPr>
        <w:t>按</w:t>
      </w:r>
      <w:r w:rsidRPr="00E81CE1">
        <w:rPr>
          <w:rFonts w:ascii="宋体" w:hAnsi="宋体" w:cs="宋体"/>
          <w:kern w:val="0"/>
          <w:sz w:val="24"/>
        </w:rPr>
        <w:t>1</w:t>
      </w:r>
      <w:r w:rsidRPr="00E81CE1">
        <w:rPr>
          <w:rFonts w:ascii="宋体" w:hAnsi="宋体" w:cs="宋体" w:hint="eastAsia"/>
          <w:kern w:val="0"/>
          <w:sz w:val="24"/>
        </w:rPr>
        <w:t>6学时计</w:t>
      </w:r>
      <w:r w:rsidRPr="00E81CE1">
        <w:rPr>
          <w:rFonts w:ascii="宋体" w:hAnsi="宋体" w:cs="宋体"/>
          <w:kern w:val="0"/>
          <w:sz w:val="24"/>
        </w:rPr>
        <w:t>1</w:t>
      </w:r>
      <w:r w:rsidRPr="00E81CE1">
        <w:rPr>
          <w:rFonts w:ascii="宋体" w:hAnsi="宋体" w:cs="宋体" w:hint="eastAsia"/>
          <w:kern w:val="0"/>
          <w:sz w:val="24"/>
        </w:rPr>
        <w:t>学分</w:t>
      </w:r>
      <w:bookmarkEnd w:id="8"/>
      <w:r w:rsidR="002D1E07" w:rsidRPr="00E81CE1">
        <w:rPr>
          <w:rFonts w:ascii="宋体" w:hAnsi="宋体" w:cs="宋体" w:hint="eastAsia"/>
          <w:kern w:val="0"/>
          <w:sz w:val="24"/>
        </w:rPr>
        <w:t>，学分计量单位最小为0.5分</w:t>
      </w:r>
      <w:r w:rsidR="007D4CC1" w:rsidRPr="00E81CE1">
        <w:rPr>
          <w:rFonts w:ascii="宋体" w:hAnsi="宋体" w:cs="宋体" w:hint="eastAsia"/>
          <w:kern w:val="0"/>
          <w:sz w:val="24"/>
        </w:rPr>
        <w:t>。</w:t>
      </w:r>
      <w:r w:rsidR="00F23AFA" w:rsidRPr="00E81CE1">
        <w:rPr>
          <w:rFonts w:ascii="宋体" w:hAnsi="宋体" w:cs="宋体" w:hint="eastAsia"/>
          <w:kern w:val="0"/>
          <w:sz w:val="24"/>
        </w:rPr>
        <w:t>集中进行的教育见习、教育实习、专业见习、专业实习等实践教学环节</w:t>
      </w:r>
      <w:r w:rsidR="0069651A" w:rsidRPr="00E81CE1">
        <w:rPr>
          <w:rFonts w:ascii="宋体" w:hAnsi="宋体" w:cs="宋体" w:hint="eastAsia"/>
          <w:kern w:val="0"/>
          <w:sz w:val="24"/>
        </w:rPr>
        <w:t>每连续</w:t>
      </w:r>
      <w:r w:rsidR="00F23AFA" w:rsidRPr="00E81CE1">
        <w:rPr>
          <w:rFonts w:ascii="宋体" w:hAnsi="宋体" w:cs="宋体" w:hint="eastAsia"/>
          <w:kern w:val="0"/>
          <w:sz w:val="24"/>
        </w:rPr>
        <w:t>两周计不超过</w:t>
      </w:r>
      <w:r w:rsidR="00F23AFA" w:rsidRPr="00E81CE1">
        <w:rPr>
          <w:rFonts w:ascii="宋体" w:hAnsi="宋体" w:cs="宋体"/>
          <w:kern w:val="0"/>
          <w:sz w:val="24"/>
        </w:rPr>
        <w:t>1.5</w:t>
      </w:r>
      <w:r w:rsidR="00F23AFA" w:rsidRPr="00E81CE1">
        <w:rPr>
          <w:rFonts w:ascii="宋体" w:hAnsi="宋体" w:cs="宋体" w:hint="eastAsia"/>
          <w:kern w:val="0"/>
          <w:sz w:val="24"/>
        </w:rPr>
        <w:t>学分，</w:t>
      </w:r>
      <w:r w:rsidR="00F23AFA" w:rsidRPr="00E81CE1">
        <w:rPr>
          <w:rFonts w:ascii="宋体" w:hAnsi="宋体" w:cs="宋体"/>
          <w:kern w:val="0"/>
          <w:sz w:val="24"/>
        </w:rPr>
        <w:t xml:space="preserve"> </w:t>
      </w:r>
      <w:r w:rsidR="00F86440" w:rsidRPr="00E81CE1">
        <w:rPr>
          <w:rFonts w:ascii="宋体" w:hAnsi="宋体" w:cs="宋体" w:hint="eastAsia"/>
          <w:kern w:val="0"/>
          <w:sz w:val="24"/>
        </w:rPr>
        <w:t>1周</w:t>
      </w:r>
      <w:r w:rsidR="00F23AFA" w:rsidRPr="00E81CE1">
        <w:rPr>
          <w:rFonts w:ascii="宋体" w:hAnsi="宋体" w:cs="宋体" w:hint="eastAsia"/>
          <w:kern w:val="0"/>
          <w:sz w:val="24"/>
        </w:rPr>
        <w:t>以上两周以内计</w:t>
      </w:r>
      <w:r w:rsidR="008D5C53" w:rsidRPr="00E81CE1">
        <w:rPr>
          <w:rFonts w:ascii="宋体" w:hAnsi="宋体" w:cs="宋体" w:hint="eastAsia"/>
          <w:kern w:val="0"/>
          <w:sz w:val="24"/>
        </w:rPr>
        <w:t>不超过</w:t>
      </w:r>
      <w:r w:rsidR="00F23AFA" w:rsidRPr="00E81CE1">
        <w:rPr>
          <w:rFonts w:ascii="宋体" w:hAnsi="宋体" w:cs="宋体"/>
          <w:kern w:val="0"/>
          <w:sz w:val="24"/>
        </w:rPr>
        <w:t>1</w:t>
      </w:r>
      <w:r w:rsidR="00F23AFA" w:rsidRPr="00E81CE1">
        <w:rPr>
          <w:rFonts w:ascii="宋体" w:hAnsi="宋体" w:cs="宋体" w:hint="eastAsia"/>
          <w:kern w:val="0"/>
          <w:sz w:val="24"/>
        </w:rPr>
        <w:t>学分。</w:t>
      </w:r>
    </w:p>
    <w:p w:rsidR="005A64EE" w:rsidRPr="00E81CE1" w:rsidRDefault="005A64EE" w:rsidP="00353BFB">
      <w:pPr>
        <w:spacing w:beforeLines="50" w:before="156" w:after="100" w:afterAutospacing="1" w:line="500" w:lineRule="exact"/>
        <w:ind w:firstLineChars="200" w:firstLine="640"/>
        <w:rPr>
          <w:rFonts w:ascii="楷体" w:eastAsia="楷体" w:hAnsi="楷体"/>
          <w:b/>
          <w:bCs/>
          <w:kern w:val="0"/>
          <w:sz w:val="32"/>
          <w:szCs w:val="32"/>
        </w:rPr>
      </w:pPr>
      <w:r w:rsidRPr="00E81CE1">
        <w:rPr>
          <w:rFonts w:ascii="楷体" w:eastAsia="楷体" w:hAnsi="楷体" w:hint="eastAsia"/>
          <w:b/>
          <w:bCs/>
          <w:kern w:val="0"/>
          <w:sz w:val="32"/>
          <w:szCs w:val="32"/>
        </w:rPr>
        <w:lastRenderedPageBreak/>
        <w:t>（四）考核与学分认定</w:t>
      </w:r>
    </w:p>
    <w:p w:rsidR="005A64EE" w:rsidRPr="00E81CE1" w:rsidRDefault="005A64EE" w:rsidP="005A64EE">
      <w:pPr>
        <w:tabs>
          <w:tab w:val="left" w:pos="3960"/>
        </w:tabs>
        <w:adjustRightInd w:val="0"/>
        <w:snapToGrid w:val="0"/>
        <w:spacing w:line="450" w:lineRule="exact"/>
        <w:ind w:rightChars="-112" w:right="-235" w:firstLineChars="200" w:firstLine="480"/>
        <w:rPr>
          <w:rFonts w:ascii="宋体"/>
          <w:kern w:val="0"/>
          <w:sz w:val="24"/>
        </w:rPr>
      </w:pPr>
      <w:r w:rsidRPr="00E81CE1">
        <w:rPr>
          <w:rFonts w:ascii="宋体" w:hAnsi="宋体" w:cs="宋体" w:hint="eastAsia"/>
          <w:kern w:val="0"/>
          <w:sz w:val="24"/>
        </w:rPr>
        <w:t>考核合格的即取得该门课程的学分。有行业准入原则或要求的，可以行业能力标准为学分认定标准，即取得相应行业准入资格证书的视为取得该课程所有学分。</w:t>
      </w:r>
    </w:p>
    <w:bookmarkEnd w:id="3"/>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六、教学过程安排</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为适应学分制的修读要求和学生就业的需要，在四学年总学时数不突破以上规定的前提下，可在一、二、三学年适当增加周课时数，将必修课程安排在前六个学期开设，七、八学期一般只开设选修课程和安排实践教学环节。每学期开设专业核心课程门数不超过3门、总学时数控制在400学时以内。</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倡导精简课堂</w:t>
      </w:r>
      <w:proofErr w:type="gramStart"/>
      <w:r w:rsidRPr="00E81CE1">
        <w:rPr>
          <w:rFonts w:ascii="宋体" w:hAnsi="宋体" w:cs="宋体" w:hint="eastAsia"/>
          <w:kern w:val="0"/>
          <w:sz w:val="24"/>
        </w:rPr>
        <w:t>教学总</w:t>
      </w:r>
      <w:proofErr w:type="gramEnd"/>
      <w:r w:rsidRPr="00E81CE1">
        <w:rPr>
          <w:rFonts w:ascii="宋体" w:hAnsi="宋体" w:cs="宋体" w:hint="eastAsia"/>
          <w:kern w:val="0"/>
          <w:sz w:val="24"/>
        </w:rPr>
        <w:t>课时数，适当减少课程门数，增大学生自主学习的时间和空间，鼓励开设独立实验实践课程，注重加大学生实践能力与创新精神培养的教学改革力度。</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实行每学年两学期制。每学期平均按19周计，其中授课</w:t>
      </w:r>
      <w:r w:rsidRPr="00E81CE1">
        <w:rPr>
          <w:rFonts w:ascii="宋体" w:hAnsi="宋体" w:cs="宋体"/>
          <w:kern w:val="0"/>
          <w:sz w:val="24"/>
        </w:rPr>
        <w:t>17</w:t>
      </w:r>
      <w:r w:rsidRPr="00E81CE1">
        <w:rPr>
          <w:rFonts w:ascii="宋体" w:hAnsi="宋体" w:cs="宋体" w:hint="eastAsia"/>
          <w:kern w:val="0"/>
          <w:sz w:val="24"/>
        </w:rPr>
        <w:t>周，考核</w:t>
      </w:r>
      <w:r w:rsidRPr="00E81CE1">
        <w:rPr>
          <w:rFonts w:ascii="宋体" w:hAnsi="宋体" w:cs="宋体"/>
          <w:kern w:val="0"/>
          <w:sz w:val="24"/>
        </w:rPr>
        <w:t>2</w:t>
      </w:r>
      <w:r w:rsidRPr="00E81CE1">
        <w:rPr>
          <w:rFonts w:ascii="宋体" w:hAnsi="宋体" w:cs="宋体" w:hint="eastAsia"/>
          <w:kern w:val="0"/>
          <w:sz w:val="24"/>
        </w:rPr>
        <w:t>周。教学任务安排应循序渐进、松紧有度、难易适中。</w:t>
      </w:r>
      <w:r w:rsidR="001D0AC0" w:rsidRPr="00E81CE1">
        <w:rPr>
          <w:rFonts w:ascii="宋体" w:hAnsi="宋体" w:cs="宋体" w:hint="eastAsia"/>
          <w:kern w:val="0"/>
          <w:sz w:val="24"/>
        </w:rPr>
        <w:t>部分</w:t>
      </w:r>
      <w:r w:rsidRPr="00E81CE1">
        <w:rPr>
          <w:rFonts w:ascii="宋体" w:hAnsi="宋体" w:cs="宋体" w:hint="eastAsia"/>
          <w:kern w:val="0"/>
          <w:sz w:val="24"/>
        </w:rPr>
        <w:t>教学环节可</w:t>
      </w:r>
      <w:r w:rsidR="001D0AC0" w:rsidRPr="00E81CE1">
        <w:rPr>
          <w:rFonts w:ascii="宋体" w:hAnsi="宋体" w:cs="宋体" w:hint="eastAsia"/>
          <w:kern w:val="0"/>
          <w:sz w:val="24"/>
        </w:rPr>
        <w:t>结合</w:t>
      </w:r>
      <w:r w:rsidRPr="00E81CE1">
        <w:rPr>
          <w:rFonts w:ascii="宋体" w:hAnsi="宋体" w:cs="宋体" w:hint="eastAsia"/>
          <w:kern w:val="0"/>
          <w:sz w:val="24"/>
        </w:rPr>
        <w:t>各学科专业实际，利用寒暑假等时间灵活安排。</w:t>
      </w:r>
    </w:p>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七、本科人才培养方案的内容结构说明</w:t>
      </w:r>
    </w:p>
    <w:p w:rsidR="005A64EE" w:rsidRPr="00E81CE1" w:rsidRDefault="005A64EE" w:rsidP="005A64EE">
      <w:pPr>
        <w:widowControl/>
        <w:tabs>
          <w:tab w:val="left" w:pos="3960"/>
        </w:tabs>
        <w:spacing w:line="420" w:lineRule="exact"/>
        <w:ind w:firstLineChars="200" w:firstLine="480"/>
        <w:rPr>
          <w:rFonts w:ascii="宋体"/>
          <w:kern w:val="0"/>
          <w:sz w:val="24"/>
        </w:rPr>
      </w:pPr>
      <w:r w:rsidRPr="00E81CE1">
        <w:rPr>
          <w:rFonts w:ascii="宋体" w:hAnsi="宋体" w:cs="宋体" w:hint="eastAsia"/>
          <w:kern w:val="0"/>
          <w:sz w:val="24"/>
        </w:rPr>
        <w:t>（一）培养目标</w:t>
      </w:r>
    </w:p>
    <w:p w:rsidR="005A64EE" w:rsidRPr="00E81CE1" w:rsidRDefault="005A64EE" w:rsidP="005A64EE">
      <w:pPr>
        <w:widowControl/>
        <w:tabs>
          <w:tab w:val="left" w:pos="3960"/>
        </w:tabs>
        <w:spacing w:line="420" w:lineRule="exact"/>
        <w:ind w:firstLineChars="200" w:firstLine="480"/>
        <w:rPr>
          <w:rFonts w:ascii="宋体"/>
          <w:kern w:val="0"/>
          <w:sz w:val="24"/>
        </w:rPr>
      </w:pPr>
      <w:r w:rsidRPr="00E81CE1">
        <w:rPr>
          <w:rFonts w:ascii="宋体" w:hAnsi="宋体" w:cs="宋体" w:hint="eastAsia"/>
          <w:kern w:val="0"/>
          <w:sz w:val="24"/>
        </w:rPr>
        <w:t>（二）基本要求</w:t>
      </w:r>
    </w:p>
    <w:p w:rsidR="005A64EE" w:rsidRPr="00E81CE1" w:rsidRDefault="005A64EE" w:rsidP="005A64EE">
      <w:pPr>
        <w:widowControl/>
        <w:tabs>
          <w:tab w:val="left" w:pos="3960"/>
        </w:tabs>
        <w:spacing w:line="420" w:lineRule="exact"/>
        <w:ind w:firstLineChars="200" w:firstLine="480"/>
        <w:rPr>
          <w:rFonts w:ascii="宋体"/>
          <w:kern w:val="0"/>
          <w:sz w:val="24"/>
        </w:rPr>
      </w:pPr>
      <w:r w:rsidRPr="00E81CE1">
        <w:rPr>
          <w:rFonts w:ascii="宋体" w:hAnsi="宋体" w:cs="宋体" w:hint="eastAsia"/>
          <w:kern w:val="0"/>
          <w:sz w:val="24"/>
        </w:rPr>
        <w:t>（三）学制、毕业学分、</w:t>
      </w:r>
      <w:proofErr w:type="gramStart"/>
      <w:r w:rsidRPr="00E81CE1">
        <w:rPr>
          <w:rFonts w:ascii="宋体" w:hAnsi="宋体" w:cs="宋体" w:hint="eastAsia"/>
          <w:kern w:val="0"/>
          <w:sz w:val="24"/>
        </w:rPr>
        <w:t>授位与</w:t>
      </w:r>
      <w:proofErr w:type="gramEnd"/>
      <w:r w:rsidRPr="00E81CE1">
        <w:rPr>
          <w:rFonts w:ascii="宋体" w:hAnsi="宋体" w:cs="宋体" w:hint="eastAsia"/>
          <w:kern w:val="0"/>
          <w:sz w:val="24"/>
        </w:rPr>
        <w:t>修业年限</w:t>
      </w:r>
    </w:p>
    <w:p w:rsidR="005A64EE" w:rsidRPr="00E81CE1" w:rsidRDefault="005A64EE" w:rsidP="005A64EE">
      <w:pPr>
        <w:widowControl/>
        <w:tabs>
          <w:tab w:val="left" w:pos="3960"/>
        </w:tabs>
        <w:spacing w:line="420" w:lineRule="exact"/>
        <w:ind w:firstLineChars="200" w:firstLine="480"/>
        <w:rPr>
          <w:rFonts w:ascii="宋体"/>
          <w:kern w:val="0"/>
          <w:sz w:val="24"/>
        </w:rPr>
      </w:pPr>
      <w:r w:rsidRPr="00E81CE1">
        <w:rPr>
          <w:rFonts w:ascii="宋体" w:hAnsi="宋体" w:cs="宋体" w:hint="eastAsia"/>
          <w:kern w:val="0"/>
          <w:sz w:val="24"/>
        </w:rPr>
        <w:t>（四）专业主干学科及</w:t>
      </w:r>
      <w:r w:rsidR="00D01B60" w:rsidRPr="00E81CE1">
        <w:rPr>
          <w:rFonts w:ascii="宋体" w:hAnsi="宋体" w:cs="宋体" w:hint="eastAsia"/>
          <w:kern w:val="0"/>
          <w:sz w:val="24"/>
        </w:rPr>
        <w:t>核心</w:t>
      </w:r>
      <w:r w:rsidRPr="00E81CE1">
        <w:rPr>
          <w:rFonts w:ascii="宋体" w:hAnsi="宋体" w:cs="宋体" w:hint="eastAsia"/>
          <w:kern w:val="0"/>
          <w:sz w:val="24"/>
        </w:rPr>
        <w:t>课程</w:t>
      </w:r>
    </w:p>
    <w:p w:rsidR="005A64EE" w:rsidRPr="00E81CE1" w:rsidRDefault="005A64EE" w:rsidP="005A64EE">
      <w:pPr>
        <w:widowControl/>
        <w:tabs>
          <w:tab w:val="left" w:pos="3960"/>
        </w:tabs>
        <w:spacing w:line="420" w:lineRule="exact"/>
        <w:ind w:firstLineChars="200" w:firstLine="480"/>
        <w:rPr>
          <w:rFonts w:ascii="宋体"/>
          <w:kern w:val="0"/>
          <w:sz w:val="24"/>
        </w:rPr>
      </w:pPr>
      <w:r w:rsidRPr="00E81CE1">
        <w:rPr>
          <w:rFonts w:ascii="宋体" w:hAnsi="宋体" w:cs="宋体" w:hint="eastAsia"/>
          <w:kern w:val="0"/>
          <w:sz w:val="24"/>
        </w:rPr>
        <w:t>（五）主要实践教学环节</w:t>
      </w:r>
    </w:p>
    <w:p w:rsidR="005A64EE" w:rsidRPr="00E81CE1" w:rsidRDefault="005A64EE" w:rsidP="005A64EE">
      <w:pPr>
        <w:widowControl/>
        <w:tabs>
          <w:tab w:val="left" w:pos="3960"/>
        </w:tabs>
        <w:spacing w:line="420" w:lineRule="exact"/>
        <w:ind w:firstLineChars="200" w:firstLine="480"/>
        <w:rPr>
          <w:rFonts w:ascii="宋体" w:hAnsi="宋体" w:cs="宋体"/>
          <w:kern w:val="0"/>
          <w:sz w:val="24"/>
        </w:rPr>
      </w:pPr>
      <w:r w:rsidRPr="00E81CE1">
        <w:rPr>
          <w:rFonts w:ascii="宋体" w:hAnsi="宋体" w:cs="宋体" w:hint="eastAsia"/>
          <w:kern w:val="0"/>
          <w:sz w:val="24"/>
        </w:rPr>
        <w:t>（六）第一课堂课程结构、学分比例及课时分布</w:t>
      </w:r>
    </w:p>
    <w:p w:rsidR="005A64EE" w:rsidRPr="00E81CE1" w:rsidRDefault="005A64EE" w:rsidP="005A64EE">
      <w:pPr>
        <w:widowControl/>
        <w:tabs>
          <w:tab w:val="left" w:pos="3960"/>
        </w:tabs>
        <w:spacing w:line="420" w:lineRule="exact"/>
        <w:ind w:firstLineChars="200" w:firstLine="480"/>
        <w:rPr>
          <w:rFonts w:ascii="宋体" w:hAnsi="宋体" w:cs="宋体"/>
          <w:kern w:val="0"/>
          <w:sz w:val="24"/>
        </w:rPr>
      </w:pPr>
      <w:r w:rsidRPr="00E81CE1">
        <w:rPr>
          <w:rFonts w:ascii="宋体" w:hAnsi="宋体" w:cs="宋体" w:hint="eastAsia"/>
          <w:kern w:val="0"/>
          <w:sz w:val="24"/>
        </w:rPr>
        <w:t>（七）第一课堂课程设置表</w:t>
      </w:r>
    </w:p>
    <w:p w:rsidR="005A64EE" w:rsidRPr="00E81CE1" w:rsidRDefault="005A64EE" w:rsidP="005A64EE">
      <w:pPr>
        <w:widowControl/>
        <w:tabs>
          <w:tab w:val="left" w:pos="3960"/>
        </w:tabs>
        <w:spacing w:line="420" w:lineRule="exact"/>
        <w:ind w:firstLineChars="200" w:firstLine="480"/>
        <w:rPr>
          <w:rFonts w:ascii="宋体" w:hAnsi="宋体" w:cs="宋体"/>
          <w:kern w:val="0"/>
          <w:sz w:val="24"/>
        </w:rPr>
      </w:pPr>
      <w:r w:rsidRPr="00E81CE1">
        <w:rPr>
          <w:rFonts w:ascii="宋体" w:hAnsi="宋体" w:cs="宋体" w:hint="eastAsia"/>
          <w:kern w:val="0"/>
          <w:sz w:val="24"/>
        </w:rPr>
        <w:t>（八）第二课堂课程结构</w:t>
      </w:r>
    </w:p>
    <w:p w:rsidR="005A64EE" w:rsidRPr="00E81CE1" w:rsidRDefault="005A64EE" w:rsidP="005A64EE">
      <w:pPr>
        <w:widowControl/>
        <w:tabs>
          <w:tab w:val="left" w:pos="3960"/>
        </w:tabs>
        <w:spacing w:line="420" w:lineRule="exact"/>
        <w:ind w:firstLineChars="200" w:firstLine="480"/>
        <w:rPr>
          <w:rFonts w:ascii="宋体" w:hAnsi="宋体" w:cs="宋体"/>
          <w:kern w:val="0"/>
          <w:sz w:val="24"/>
        </w:rPr>
      </w:pPr>
      <w:r w:rsidRPr="00E81CE1">
        <w:rPr>
          <w:rFonts w:ascii="宋体" w:hAnsi="宋体" w:cs="宋体" w:hint="eastAsia"/>
          <w:kern w:val="0"/>
          <w:sz w:val="24"/>
        </w:rPr>
        <w:t>（九）专业辅修方案</w:t>
      </w:r>
    </w:p>
    <w:p w:rsidR="005A64EE" w:rsidRPr="00E81CE1" w:rsidRDefault="005A64EE" w:rsidP="00394489">
      <w:pPr>
        <w:widowControl/>
        <w:spacing w:beforeLines="50" w:before="156" w:after="100" w:afterAutospacing="1" w:line="500" w:lineRule="exact"/>
        <w:ind w:firstLineChars="200" w:firstLine="643"/>
        <w:rPr>
          <w:rFonts w:ascii="黑体" w:eastAsia="黑体" w:hAnsi="黑体"/>
          <w:b/>
          <w:bCs/>
          <w:kern w:val="0"/>
          <w:sz w:val="32"/>
          <w:szCs w:val="32"/>
        </w:rPr>
      </w:pPr>
      <w:r w:rsidRPr="00E81CE1">
        <w:rPr>
          <w:rFonts w:ascii="黑体" w:eastAsia="黑体" w:hAnsi="黑体" w:hint="eastAsia"/>
          <w:b/>
          <w:bCs/>
          <w:kern w:val="0"/>
          <w:sz w:val="32"/>
          <w:szCs w:val="32"/>
        </w:rPr>
        <w:t>八、说明</w:t>
      </w:r>
      <w:r w:rsidRPr="00E81CE1">
        <w:rPr>
          <w:rFonts w:ascii="黑体" w:eastAsia="黑体" w:hAnsi="黑体"/>
          <w:b/>
          <w:bCs/>
          <w:kern w:val="0"/>
          <w:sz w:val="32"/>
          <w:szCs w:val="32"/>
        </w:rPr>
        <w:t xml:space="preserve"> </w:t>
      </w:r>
    </w:p>
    <w:p w:rsidR="005A64EE" w:rsidRPr="00E81CE1" w:rsidRDefault="005A64EE" w:rsidP="005A64EE">
      <w:pPr>
        <w:widowControl/>
        <w:spacing w:line="440" w:lineRule="exact"/>
        <w:ind w:rightChars="-112" w:right="-235" w:firstLineChars="200" w:firstLine="480"/>
        <w:rPr>
          <w:rFonts w:ascii="宋体" w:hAnsi="宋体" w:cs="宋体"/>
          <w:kern w:val="0"/>
          <w:sz w:val="24"/>
        </w:rPr>
      </w:pPr>
      <w:r w:rsidRPr="00E81CE1">
        <w:rPr>
          <w:rFonts w:ascii="宋体" w:hAnsi="宋体" w:cs="宋体" w:hint="eastAsia"/>
          <w:kern w:val="0"/>
          <w:sz w:val="24"/>
        </w:rPr>
        <w:t>（一）</w:t>
      </w:r>
      <w:bookmarkStart w:id="9" w:name="OLE_LINK7"/>
      <w:r w:rsidRPr="00E81CE1">
        <w:rPr>
          <w:rFonts w:ascii="宋体" w:hAnsi="宋体" w:cs="宋体" w:hint="eastAsia"/>
          <w:kern w:val="0"/>
          <w:sz w:val="24"/>
        </w:rPr>
        <w:t>普通话</w:t>
      </w:r>
      <w:bookmarkEnd w:id="9"/>
      <w:r w:rsidRPr="00E81CE1">
        <w:rPr>
          <w:rFonts w:ascii="宋体" w:hAnsi="宋体" w:cs="宋体" w:hint="eastAsia"/>
          <w:kern w:val="0"/>
          <w:sz w:val="24"/>
        </w:rPr>
        <w:t>水平按行业准入条件在人才培养方案中</w:t>
      </w:r>
      <w:proofErr w:type="gramStart"/>
      <w:r w:rsidRPr="00E81CE1">
        <w:rPr>
          <w:rFonts w:ascii="宋体" w:hAnsi="宋体" w:cs="宋体" w:hint="eastAsia"/>
          <w:kern w:val="0"/>
          <w:sz w:val="24"/>
        </w:rPr>
        <w:t>作出</w:t>
      </w:r>
      <w:proofErr w:type="gramEnd"/>
      <w:r w:rsidRPr="00E81CE1">
        <w:rPr>
          <w:rFonts w:ascii="宋体" w:hAnsi="宋体" w:cs="宋体" w:hint="eastAsia"/>
          <w:kern w:val="0"/>
          <w:sz w:val="24"/>
        </w:rPr>
        <w:t>具体要求</w:t>
      </w:r>
      <w:r w:rsidR="00FD21E3" w:rsidRPr="00E81CE1">
        <w:rPr>
          <w:rFonts w:ascii="宋体" w:hAnsi="宋体" w:cs="宋体" w:hint="eastAsia"/>
          <w:kern w:val="0"/>
          <w:sz w:val="24"/>
        </w:rPr>
        <w:t>。</w:t>
      </w:r>
    </w:p>
    <w:p w:rsidR="00E8537D" w:rsidRPr="00E81CE1" w:rsidRDefault="005A64EE" w:rsidP="00D97D43">
      <w:pPr>
        <w:widowControl/>
        <w:spacing w:line="440" w:lineRule="exact"/>
        <w:ind w:rightChars="-112" w:right="-235" w:firstLineChars="200" w:firstLine="480"/>
        <w:rPr>
          <w:rFonts w:ascii="黑体" w:eastAsia="黑体" w:hAnsi="黑体"/>
          <w:b/>
          <w:bCs/>
          <w:kern w:val="0"/>
          <w:sz w:val="32"/>
          <w:szCs w:val="32"/>
        </w:rPr>
      </w:pPr>
      <w:r w:rsidRPr="00E81CE1">
        <w:rPr>
          <w:rFonts w:ascii="宋体" w:hAnsi="宋体" w:cs="宋体" w:hint="eastAsia"/>
          <w:kern w:val="0"/>
          <w:sz w:val="24"/>
        </w:rPr>
        <w:t>（</w:t>
      </w:r>
      <w:r w:rsidR="00C75117" w:rsidRPr="00E81CE1">
        <w:rPr>
          <w:rFonts w:ascii="宋体" w:hAnsi="宋体" w:cs="宋体" w:hint="eastAsia"/>
          <w:kern w:val="0"/>
          <w:sz w:val="24"/>
        </w:rPr>
        <w:t>二</w:t>
      </w:r>
      <w:r w:rsidRPr="00E81CE1">
        <w:rPr>
          <w:rFonts w:ascii="宋体" w:hAnsi="宋体" w:cs="宋体" w:hint="eastAsia"/>
          <w:kern w:val="0"/>
          <w:sz w:val="24"/>
        </w:rPr>
        <w:t>）学生必须同时修满第一课堂学业学分和第二课堂</w:t>
      </w:r>
      <w:r w:rsidR="00CD7AB2" w:rsidRPr="00CD7AB2">
        <w:rPr>
          <w:rFonts w:ascii="宋体" w:hAnsi="宋体" w:cs="宋体" w:hint="eastAsia"/>
          <w:kern w:val="0"/>
          <w:sz w:val="24"/>
        </w:rPr>
        <w:t>素质活动与德育学分</w:t>
      </w:r>
      <w:r w:rsidRPr="00E81CE1">
        <w:rPr>
          <w:rFonts w:ascii="宋体" w:hAnsi="宋体" w:cs="宋体" w:hint="eastAsia"/>
          <w:kern w:val="0"/>
          <w:sz w:val="24"/>
        </w:rPr>
        <w:t>并达到相应要求方可毕业。</w:t>
      </w:r>
      <w:r w:rsidR="00E8537D" w:rsidRPr="00E81CE1">
        <w:rPr>
          <w:rFonts w:ascii="黑体" w:eastAsia="黑体" w:hAnsi="黑体"/>
          <w:b/>
          <w:bCs/>
          <w:kern w:val="0"/>
          <w:sz w:val="32"/>
          <w:szCs w:val="32"/>
        </w:rPr>
        <w:br w:type="page"/>
      </w:r>
    </w:p>
    <w:p w:rsidR="005A64EE" w:rsidRPr="00E81CE1" w:rsidRDefault="005A64EE" w:rsidP="00E8537D">
      <w:pPr>
        <w:widowControl/>
        <w:spacing w:beforeLines="50" w:before="156" w:after="100" w:afterAutospacing="1" w:line="500" w:lineRule="exact"/>
        <w:rPr>
          <w:rFonts w:ascii="黑体" w:eastAsia="黑体" w:hAnsi="黑体"/>
          <w:b/>
          <w:bCs/>
          <w:kern w:val="0"/>
          <w:sz w:val="32"/>
          <w:szCs w:val="32"/>
        </w:rPr>
      </w:pPr>
      <w:r w:rsidRPr="00E81CE1">
        <w:rPr>
          <w:rFonts w:ascii="黑体" w:eastAsia="黑体" w:hAnsi="黑体" w:hint="eastAsia"/>
          <w:b/>
          <w:bCs/>
          <w:kern w:val="0"/>
          <w:sz w:val="32"/>
          <w:szCs w:val="32"/>
        </w:rPr>
        <w:lastRenderedPageBreak/>
        <w:t>附件：</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1. </w:t>
      </w:r>
      <w:r w:rsidRPr="00E81CE1">
        <w:rPr>
          <w:rFonts w:ascii="宋体" w:hAnsi="宋体" w:cs="宋体" w:hint="eastAsia"/>
          <w:kern w:val="0"/>
          <w:sz w:val="24"/>
        </w:rPr>
        <w:t>第一课堂课程结构（表</w:t>
      </w:r>
      <w:r w:rsidRPr="00E81CE1">
        <w:rPr>
          <w:rFonts w:ascii="宋体" w:hAnsi="宋体" w:cs="宋体"/>
          <w:kern w:val="0"/>
          <w:sz w:val="24"/>
        </w:rPr>
        <w:t>1</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2. </w:t>
      </w:r>
      <w:r w:rsidRPr="00E81CE1">
        <w:rPr>
          <w:rFonts w:ascii="宋体" w:hAnsi="宋体" w:cs="宋体" w:hint="eastAsia"/>
          <w:kern w:val="0"/>
          <w:sz w:val="24"/>
        </w:rPr>
        <w:t>第二课堂</w:t>
      </w:r>
      <w:r w:rsidR="00CD7AB2" w:rsidRPr="00CD7AB2">
        <w:rPr>
          <w:rFonts w:ascii="宋体" w:hAnsi="宋体" w:cs="宋体" w:hint="eastAsia"/>
          <w:kern w:val="0"/>
          <w:sz w:val="24"/>
        </w:rPr>
        <w:t>素质活动与德育学分</w:t>
      </w:r>
      <w:r w:rsidR="00F86440" w:rsidRPr="00E81CE1">
        <w:rPr>
          <w:rFonts w:ascii="宋体" w:hAnsi="宋体" w:cs="宋体" w:hint="eastAsia"/>
          <w:kern w:val="0"/>
          <w:sz w:val="24"/>
        </w:rPr>
        <w:t>结构</w:t>
      </w:r>
      <w:r w:rsidRPr="00E81CE1">
        <w:rPr>
          <w:rFonts w:ascii="宋体" w:hAnsi="宋体" w:cs="宋体" w:hint="eastAsia"/>
          <w:kern w:val="0"/>
          <w:sz w:val="24"/>
        </w:rPr>
        <w:t>（表</w:t>
      </w:r>
      <w:r w:rsidRPr="00E81CE1">
        <w:rPr>
          <w:rFonts w:ascii="宋体" w:hAnsi="宋体" w:cs="宋体"/>
          <w:kern w:val="0"/>
          <w:sz w:val="24"/>
        </w:rPr>
        <w:t>2</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3. </w:t>
      </w:r>
      <w:r w:rsidRPr="00E81CE1">
        <w:rPr>
          <w:rFonts w:ascii="宋体" w:hAnsi="宋体" w:cs="宋体" w:hint="eastAsia"/>
          <w:kern w:val="0"/>
          <w:sz w:val="24"/>
        </w:rPr>
        <w:t>本科教学学程一览表（表</w:t>
      </w:r>
      <w:r w:rsidRPr="00E81CE1">
        <w:rPr>
          <w:rFonts w:ascii="宋体" w:hAnsi="宋体" w:cs="宋体"/>
          <w:kern w:val="0"/>
          <w:sz w:val="24"/>
        </w:rPr>
        <w:t>3</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4. </w:t>
      </w:r>
      <w:r w:rsidRPr="00E81CE1">
        <w:rPr>
          <w:rFonts w:ascii="宋体" w:hAnsi="宋体" w:cs="宋体" w:hint="eastAsia"/>
          <w:kern w:val="0"/>
          <w:sz w:val="24"/>
        </w:rPr>
        <w:t>通识教育必修课程设置一览表（表</w:t>
      </w:r>
      <w:r w:rsidRPr="00E81CE1">
        <w:rPr>
          <w:rFonts w:ascii="宋体" w:hAnsi="宋体" w:cs="宋体"/>
          <w:kern w:val="0"/>
          <w:sz w:val="24"/>
        </w:rPr>
        <w:t>4</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5. </w:t>
      </w:r>
      <w:r w:rsidRPr="00E81CE1">
        <w:rPr>
          <w:rFonts w:ascii="宋体" w:hAnsi="宋体" w:cs="宋体" w:hint="eastAsia"/>
          <w:kern w:val="0"/>
          <w:sz w:val="24"/>
        </w:rPr>
        <w:t>综合素质选修课程一览表（表</w:t>
      </w:r>
      <w:r w:rsidRPr="00E81CE1">
        <w:rPr>
          <w:rFonts w:ascii="宋体" w:hAnsi="宋体" w:cs="宋体"/>
          <w:kern w:val="0"/>
          <w:sz w:val="24"/>
        </w:rPr>
        <w:t>5</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6. </w:t>
      </w:r>
      <w:r w:rsidRPr="00E81CE1">
        <w:rPr>
          <w:rFonts w:ascii="宋体" w:hAnsi="宋体" w:cs="宋体" w:hint="eastAsia"/>
          <w:kern w:val="0"/>
          <w:sz w:val="24"/>
        </w:rPr>
        <w:t>学科基础课程设置（部分）一览表（表</w:t>
      </w:r>
      <w:r w:rsidRPr="00E81CE1">
        <w:rPr>
          <w:rFonts w:ascii="宋体" w:hAnsi="宋体" w:cs="宋体"/>
          <w:kern w:val="0"/>
          <w:sz w:val="24"/>
        </w:rPr>
        <w:t>6</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7. </w:t>
      </w:r>
      <w:r w:rsidRPr="00E81CE1">
        <w:rPr>
          <w:rFonts w:ascii="宋体" w:hAnsi="宋体" w:cs="宋体" w:hint="eastAsia"/>
          <w:kern w:val="0"/>
          <w:sz w:val="24"/>
        </w:rPr>
        <w:t>教师教育类课程设置一览表（表</w:t>
      </w:r>
      <w:r w:rsidRPr="00E81CE1">
        <w:rPr>
          <w:rFonts w:ascii="宋体" w:hAnsi="宋体" w:cs="宋体"/>
          <w:kern w:val="0"/>
          <w:sz w:val="24"/>
        </w:rPr>
        <w:t>7</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8. </w:t>
      </w:r>
      <w:r w:rsidRPr="00E81CE1">
        <w:rPr>
          <w:rFonts w:ascii="宋体" w:hAnsi="宋体" w:cs="宋体" w:hint="eastAsia"/>
          <w:kern w:val="0"/>
          <w:sz w:val="24"/>
        </w:rPr>
        <w:t>实践教学体系构成表（表</w:t>
      </w:r>
      <w:r w:rsidRPr="00E81CE1">
        <w:rPr>
          <w:rFonts w:ascii="宋体" w:hAnsi="宋体" w:cs="宋体"/>
          <w:kern w:val="0"/>
          <w:sz w:val="24"/>
        </w:rPr>
        <w:t>8</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9. </w:t>
      </w:r>
      <w:r w:rsidRPr="00E81CE1">
        <w:rPr>
          <w:rFonts w:ascii="宋体" w:hAnsi="宋体" w:cs="宋体" w:hint="eastAsia"/>
          <w:kern w:val="0"/>
          <w:sz w:val="24"/>
        </w:rPr>
        <w:t>师范专业课程结构分布表（表</w:t>
      </w:r>
      <w:r w:rsidRPr="00E81CE1">
        <w:rPr>
          <w:rFonts w:ascii="宋体" w:hAnsi="宋体" w:cs="宋体"/>
          <w:kern w:val="0"/>
          <w:sz w:val="24"/>
        </w:rPr>
        <w:t>9</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 xml:space="preserve">10. </w:t>
      </w:r>
      <w:r w:rsidRPr="00E81CE1">
        <w:rPr>
          <w:rFonts w:ascii="宋体" w:hAnsi="宋体" w:cs="宋体" w:hint="eastAsia"/>
          <w:kern w:val="0"/>
          <w:sz w:val="24"/>
        </w:rPr>
        <w:t>非师范专业课程结构分布表（表</w:t>
      </w:r>
      <w:r w:rsidRPr="00E81CE1">
        <w:rPr>
          <w:rFonts w:ascii="宋体" w:hAnsi="宋体" w:cs="宋体"/>
          <w:kern w:val="0"/>
          <w:sz w:val="24"/>
        </w:rPr>
        <w:t>10</w:t>
      </w:r>
      <w:r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11．辅修专业修读教学计划进程表</w:t>
      </w:r>
      <w:r w:rsidR="00F55D76" w:rsidRPr="00E81CE1">
        <w:rPr>
          <w:rFonts w:ascii="宋体" w:hAnsi="宋体" w:cs="宋体" w:hint="eastAsia"/>
          <w:kern w:val="0"/>
          <w:sz w:val="24"/>
        </w:rPr>
        <w:t>（表</w:t>
      </w:r>
      <w:r w:rsidR="00F55D76" w:rsidRPr="00E81CE1">
        <w:rPr>
          <w:rFonts w:ascii="宋体" w:hAnsi="宋体" w:cs="宋体"/>
          <w:kern w:val="0"/>
          <w:sz w:val="24"/>
        </w:rPr>
        <w:t>11</w:t>
      </w:r>
      <w:r w:rsidR="00F55D76" w:rsidRPr="00E81CE1">
        <w:rPr>
          <w:rFonts w:ascii="宋体" w:hAnsi="宋体" w:cs="宋体" w:hint="eastAsia"/>
          <w:kern w:val="0"/>
          <w:sz w:val="24"/>
        </w:rPr>
        <w:t>）</w:t>
      </w:r>
    </w:p>
    <w:p w:rsidR="00C846FD" w:rsidRPr="00E81CE1" w:rsidRDefault="005A64EE" w:rsidP="00E8537D">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1</w:t>
      </w:r>
      <w:r w:rsidRPr="00E81CE1">
        <w:rPr>
          <w:rFonts w:ascii="宋体" w:hAnsi="宋体" w:cs="宋体" w:hint="eastAsia"/>
          <w:kern w:val="0"/>
          <w:sz w:val="24"/>
        </w:rPr>
        <w:t>2．课程编码方法</w:t>
      </w:r>
    </w:p>
    <w:p w:rsidR="00C846FD" w:rsidRPr="00E81CE1" w:rsidRDefault="00C846FD" w:rsidP="00C846FD">
      <w:pPr>
        <w:widowControl/>
        <w:tabs>
          <w:tab w:val="left" w:pos="3960"/>
        </w:tabs>
        <w:spacing w:line="420" w:lineRule="exact"/>
        <w:ind w:rightChars="-112" w:right="-235" w:firstLineChars="200" w:firstLine="601"/>
        <w:rPr>
          <w:rFonts w:ascii="华文中宋" w:eastAsia="华文中宋" w:hAnsi="华文中宋" w:cs="华文中宋"/>
          <w:b/>
          <w:bCs/>
          <w:sz w:val="30"/>
          <w:szCs w:val="30"/>
        </w:rPr>
      </w:pPr>
    </w:p>
    <w:p w:rsidR="005A64EE" w:rsidRPr="00E81CE1" w:rsidRDefault="005A64EE" w:rsidP="005A64EE">
      <w:pPr>
        <w:widowControl/>
        <w:tabs>
          <w:tab w:val="left" w:pos="3960"/>
        </w:tabs>
        <w:spacing w:line="420" w:lineRule="exact"/>
        <w:ind w:rightChars="-112" w:right="-235"/>
        <w:jc w:val="center"/>
        <w:rPr>
          <w:rFonts w:ascii="华文中宋" w:eastAsia="华文中宋" w:hAnsi="华文中宋"/>
          <w:b/>
          <w:bCs/>
          <w:sz w:val="30"/>
          <w:szCs w:val="30"/>
        </w:rPr>
      </w:pPr>
      <w:r w:rsidRPr="00E81CE1">
        <w:rPr>
          <w:rFonts w:ascii="华文中宋" w:eastAsia="华文中宋" w:hAnsi="华文中宋" w:cs="华文中宋" w:hint="eastAsia"/>
          <w:b/>
          <w:bCs/>
          <w:sz w:val="30"/>
          <w:szCs w:val="30"/>
        </w:rPr>
        <w:t>表</w:t>
      </w:r>
      <w:r w:rsidRPr="00E81CE1">
        <w:rPr>
          <w:rFonts w:ascii="华文中宋" w:eastAsia="华文中宋" w:hAnsi="华文中宋" w:cs="华文中宋"/>
          <w:b/>
          <w:bCs/>
          <w:sz w:val="30"/>
          <w:szCs w:val="30"/>
        </w:rPr>
        <w:t xml:space="preserve">1  </w:t>
      </w:r>
      <w:r w:rsidRPr="00E81CE1">
        <w:rPr>
          <w:rFonts w:ascii="华文中宋" w:eastAsia="华文中宋" w:hAnsi="华文中宋" w:cs="华文中宋" w:hint="eastAsia"/>
          <w:b/>
          <w:bCs/>
          <w:sz w:val="30"/>
          <w:szCs w:val="30"/>
        </w:rPr>
        <w:t>第一课堂课程结构</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421"/>
        <w:gridCol w:w="709"/>
        <w:gridCol w:w="1134"/>
        <w:gridCol w:w="1559"/>
        <w:gridCol w:w="1701"/>
        <w:gridCol w:w="2389"/>
      </w:tblGrid>
      <w:tr w:rsidR="00E81CE1" w:rsidRPr="00E81CE1" w:rsidTr="00BB03CC">
        <w:trPr>
          <w:trHeight w:val="454"/>
          <w:jc w:val="center"/>
        </w:trPr>
        <w:tc>
          <w:tcPr>
            <w:tcW w:w="601" w:type="dxa"/>
            <w:vMerge w:val="restart"/>
            <w:tcBorders>
              <w:top w:val="single" w:sz="4" w:space="0" w:color="auto"/>
              <w:left w:val="single" w:sz="4" w:space="0" w:color="auto"/>
              <w:right w:val="single" w:sz="4" w:space="0" w:color="auto"/>
            </w:tcBorders>
            <w:vAlign w:val="center"/>
          </w:tcPr>
          <w:p w:rsidR="00C3486D" w:rsidRPr="00E81CE1" w:rsidRDefault="00C3486D" w:rsidP="00EF4D8B">
            <w:pPr>
              <w:widowControl/>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课</w:t>
            </w:r>
          </w:p>
          <w:p w:rsidR="00C3486D" w:rsidRPr="00E81CE1" w:rsidRDefault="00C3486D" w:rsidP="00EF4D8B">
            <w:pPr>
              <w:widowControl/>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程</w:t>
            </w:r>
          </w:p>
          <w:p w:rsidR="00C3486D" w:rsidRPr="00E81CE1" w:rsidRDefault="00C3486D" w:rsidP="00EF4D8B">
            <w:pPr>
              <w:widowControl/>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结</w:t>
            </w:r>
          </w:p>
          <w:p w:rsidR="00C3486D" w:rsidRPr="00E81CE1" w:rsidRDefault="00C3486D" w:rsidP="00EF4D8B">
            <w:pPr>
              <w:widowControl/>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构</w:t>
            </w:r>
          </w:p>
        </w:tc>
        <w:tc>
          <w:tcPr>
            <w:tcW w:w="1421" w:type="dxa"/>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widowControl/>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课程结构</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widowControl/>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课程类别</w:t>
            </w:r>
          </w:p>
        </w:tc>
        <w:tc>
          <w:tcPr>
            <w:tcW w:w="1701" w:type="dxa"/>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说明（学分）</w:t>
            </w:r>
          </w:p>
        </w:tc>
        <w:tc>
          <w:tcPr>
            <w:tcW w:w="2389" w:type="dxa"/>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tabs>
                <w:tab w:val="left" w:pos="3960"/>
              </w:tabs>
              <w:snapToGrid w:val="0"/>
              <w:jc w:val="center"/>
              <w:rPr>
                <w:rFonts w:ascii="Times" w:eastAsia="黑体" w:hAnsi="Times"/>
                <w:kern w:val="0"/>
                <w:sz w:val="24"/>
              </w:rPr>
            </w:pPr>
            <w:r w:rsidRPr="00E81CE1">
              <w:rPr>
                <w:rFonts w:ascii="Times" w:eastAsia="黑体" w:hAnsi="Times" w:cs="黑体" w:hint="eastAsia"/>
                <w:kern w:val="0"/>
                <w:sz w:val="24"/>
              </w:rPr>
              <w:t>占总学分比例（</w:t>
            </w:r>
            <w:r w:rsidRPr="00E81CE1">
              <w:rPr>
                <w:rFonts w:ascii="Times" w:eastAsia="黑体" w:hAnsi="Times" w:cs="Times"/>
                <w:kern w:val="0"/>
                <w:sz w:val="24"/>
              </w:rPr>
              <w:t>%</w:t>
            </w:r>
            <w:r w:rsidRPr="00E81CE1">
              <w:rPr>
                <w:rFonts w:ascii="Times" w:eastAsia="黑体" w:hAnsi="Times" w:cs="黑体" w:hint="eastAsia"/>
                <w:kern w:val="0"/>
                <w:sz w:val="24"/>
              </w:rPr>
              <w:t>）</w:t>
            </w:r>
          </w:p>
        </w:tc>
      </w:tr>
      <w:tr w:rsidR="00E81CE1" w:rsidRPr="00E81CE1" w:rsidTr="00BB03CC">
        <w:trPr>
          <w:trHeight w:val="386"/>
          <w:jc w:val="center"/>
        </w:trPr>
        <w:tc>
          <w:tcPr>
            <w:tcW w:w="601" w:type="dxa"/>
            <w:vMerge/>
            <w:tcBorders>
              <w:left w:val="single" w:sz="4" w:space="0" w:color="auto"/>
              <w:right w:val="single" w:sz="4" w:space="0" w:color="auto"/>
            </w:tcBorders>
            <w:vAlign w:val="center"/>
          </w:tcPr>
          <w:p w:rsidR="00C3486D" w:rsidRPr="00E81CE1" w:rsidRDefault="00C3486D" w:rsidP="00EF4D8B">
            <w:pPr>
              <w:widowControl/>
              <w:tabs>
                <w:tab w:val="left" w:pos="3960"/>
              </w:tabs>
              <w:snapToGrid w:val="0"/>
              <w:jc w:val="center"/>
              <w:rPr>
                <w:rFonts w:ascii="Times" w:hAnsi="Times" w:cs="Times"/>
                <w:kern w:val="0"/>
              </w:rPr>
            </w:pP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tabs>
                <w:tab w:val="left" w:pos="3960"/>
              </w:tabs>
              <w:jc w:val="center"/>
              <w:rPr>
                <w:rFonts w:ascii="Times" w:hAnsi="Times" w:cs="Times"/>
                <w:kern w:val="0"/>
              </w:rPr>
            </w:pPr>
            <w:r w:rsidRPr="00E81CE1">
              <w:rPr>
                <w:rFonts w:ascii="Times" w:hAnsi="Times" w:cs="宋体" w:hint="eastAsia"/>
                <w:kern w:val="0"/>
              </w:rPr>
              <w:t>通识教育课程</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tabs>
                <w:tab w:val="left" w:pos="3960"/>
              </w:tabs>
              <w:jc w:val="center"/>
              <w:rPr>
                <w:rFonts w:ascii="Times" w:hAnsi="Times" w:cs="Times"/>
                <w:kern w:val="0"/>
              </w:rPr>
            </w:pPr>
            <w:r w:rsidRPr="00E81CE1">
              <w:rPr>
                <w:rFonts w:ascii="Times" w:hAnsi="Times" w:cs="宋体" w:hint="eastAsia"/>
                <w:kern w:val="0"/>
              </w:rPr>
              <w:t>通识教育必修课程</w:t>
            </w:r>
          </w:p>
        </w:tc>
        <w:tc>
          <w:tcPr>
            <w:tcW w:w="1701" w:type="dxa"/>
            <w:tcBorders>
              <w:top w:val="single" w:sz="4" w:space="0" w:color="auto"/>
              <w:left w:val="single" w:sz="4" w:space="0" w:color="auto"/>
              <w:right w:val="single" w:sz="4" w:space="0" w:color="auto"/>
            </w:tcBorders>
            <w:vAlign w:val="center"/>
          </w:tcPr>
          <w:p w:rsidR="00C3486D" w:rsidRPr="00E81CE1" w:rsidRDefault="00C3486D" w:rsidP="00EF4D8B">
            <w:pPr>
              <w:tabs>
                <w:tab w:val="left" w:pos="3960"/>
              </w:tabs>
              <w:jc w:val="center"/>
              <w:rPr>
                <w:rFonts w:ascii="Times" w:hAnsi="Times" w:cs="Times"/>
                <w:kern w:val="0"/>
              </w:rPr>
            </w:pPr>
          </w:p>
        </w:tc>
        <w:tc>
          <w:tcPr>
            <w:tcW w:w="2389" w:type="dxa"/>
            <w:vMerge w:val="restart"/>
            <w:tcBorders>
              <w:top w:val="single" w:sz="4" w:space="0" w:color="auto"/>
              <w:left w:val="single" w:sz="4" w:space="0" w:color="auto"/>
              <w:right w:val="single" w:sz="4" w:space="0" w:color="auto"/>
            </w:tcBorders>
            <w:vAlign w:val="center"/>
          </w:tcPr>
          <w:p w:rsidR="00C3486D" w:rsidRPr="00E81CE1" w:rsidRDefault="00C3486D" w:rsidP="00E8784B">
            <w:pPr>
              <w:tabs>
                <w:tab w:val="left" w:pos="3960"/>
              </w:tabs>
              <w:jc w:val="center"/>
              <w:rPr>
                <w:rFonts w:ascii="Times" w:hAnsi="Times" w:cs="Times"/>
                <w:kern w:val="0"/>
              </w:rPr>
            </w:pPr>
            <w:r w:rsidRPr="00E81CE1">
              <w:rPr>
                <w:rFonts w:ascii="Times" w:hAnsi="Times" w:cs="宋体" w:hint="eastAsia"/>
                <w:kern w:val="0"/>
              </w:rPr>
              <w:t>占总学分比例控制在</w:t>
            </w:r>
            <w:r w:rsidRPr="00E81CE1">
              <w:rPr>
                <w:rFonts w:ascii="Times" w:hAnsi="Times" w:cs="宋体" w:hint="eastAsia"/>
                <w:kern w:val="0"/>
              </w:rPr>
              <w:t>32%</w:t>
            </w:r>
            <w:r w:rsidRPr="00E81CE1">
              <w:rPr>
                <w:rFonts w:ascii="Times" w:hAnsi="Times" w:cs="宋体" w:hint="eastAsia"/>
                <w:kern w:val="0"/>
              </w:rPr>
              <w:t>以内</w:t>
            </w:r>
          </w:p>
        </w:tc>
      </w:tr>
      <w:tr w:rsidR="00E81CE1" w:rsidRPr="00E81CE1" w:rsidTr="00BB03CC">
        <w:trPr>
          <w:trHeight w:val="386"/>
          <w:jc w:val="center"/>
        </w:trPr>
        <w:tc>
          <w:tcPr>
            <w:tcW w:w="601" w:type="dxa"/>
            <w:vMerge/>
            <w:tcBorders>
              <w:left w:val="single" w:sz="4" w:space="0" w:color="auto"/>
              <w:right w:val="single" w:sz="4" w:space="0" w:color="auto"/>
            </w:tcBorders>
            <w:vAlign w:val="center"/>
          </w:tcPr>
          <w:p w:rsidR="00C3486D" w:rsidRPr="00E81CE1" w:rsidRDefault="00C3486D" w:rsidP="00EF4D8B">
            <w:pPr>
              <w:widowControl/>
              <w:tabs>
                <w:tab w:val="left" w:pos="3960"/>
              </w:tabs>
              <w:snapToGrid w:val="0"/>
              <w:jc w:val="center"/>
              <w:rPr>
                <w:rFonts w:ascii="Times" w:hAnsi="Times" w:cs="Times"/>
                <w:kern w:val="0"/>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tabs>
                <w:tab w:val="left" w:pos="3960"/>
              </w:tabs>
              <w:jc w:val="center"/>
              <w:rPr>
                <w:rFonts w:ascii="Times" w:hAnsi="Times" w:cs="Times"/>
                <w:kern w:val="0"/>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widowControl/>
              <w:tabs>
                <w:tab w:val="left" w:pos="3960"/>
              </w:tabs>
              <w:snapToGrid w:val="0"/>
              <w:jc w:val="center"/>
              <w:rPr>
                <w:rFonts w:ascii="Times" w:hAnsi="Times" w:cs="Times"/>
                <w:kern w:val="0"/>
              </w:rPr>
            </w:pPr>
            <w:r w:rsidRPr="00E81CE1">
              <w:rPr>
                <w:rFonts w:ascii="Times" w:hAnsi="Times" w:cs="宋体" w:hint="eastAsia"/>
                <w:kern w:val="0"/>
              </w:rPr>
              <w:t>综合素质选修课程</w:t>
            </w:r>
          </w:p>
        </w:tc>
        <w:tc>
          <w:tcPr>
            <w:tcW w:w="1701" w:type="dxa"/>
            <w:tcBorders>
              <w:top w:val="single" w:sz="4" w:space="0" w:color="auto"/>
              <w:left w:val="single" w:sz="4" w:space="0" w:color="auto"/>
              <w:bottom w:val="single" w:sz="4" w:space="0" w:color="auto"/>
              <w:right w:val="single" w:sz="4" w:space="0" w:color="auto"/>
            </w:tcBorders>
            <w:vAlign w:val="center"/>
          </w:tcPr>
          <w:p w:rsidR="00C3486D" w:rsidRPr="00E81CE1" w:rsidRDefault="00C3486D" w:rsidP="00EF4D8B">
            <w:pPr>
              <w:tabs>
                <w:tab w:val="left" w:pos="3960"/>
              </w:tabs>
              <w:jc w:val="center"/>
              <w:rPr>
                <w:rFonts w:ascii="Times" w:hAnsi="Times" w:cs="Times"/>
                <w:kern w:val="0"/>
              </w:rPr>
            </w:pPr>
            <w:r w:rsidRPr="00E81CE1">
              <w:rPr>
                <w:rFonts w:ascii="Times" w:hAnsi="Times" w:cs="Times" w:hint="eastAsia"/>
                <w:kern w:val="0"/>
              </w:rPr>
              <w:t>6</w:t>
            </w:r>
            <w:r w:rsidRPr="00E81CE1">
              <w:rPr>
                <w:rFonts w:ascii="Times" w:hAnsi="Times" w:cs="Times" w:hint="eastAsia"/>
                <w:kern w:val="0"/>
              </w:rPr>
              <w:t>学分</w:t>
            </w:r>
          </w:p>
        </w:tc>
        <w:tc>
          <w:tcPr>
            <w:tcW w:w="2389" w:type="dxa"/>
            <w:vMerge/>
            <w:tcBorders>
              <w:left w:val="single" w:sz="4" w:space="0" w:color="auto"/>
              <w:bottom w:val="single" w:sz="4" w:space="0" w:color="auto"/>
              <w:right w:val="single" w:sz="4" w:space="0" w:color="auto"/>
            </w:tcBorders>
            <w:vAlign w:val="center"/>
          </w:tcPr>
          <w:p w:rsidR="00C3486D" w:rsidRPr="00E81CE1" w:rsidRDefault="00C3486D" w:rsidP="00EF4D8B">
            <w:pPr>
              <w:tabs>
                <w:tab w:val="left" w:pos="3960"/>
              </w:tabs>
              <w:jc w:val="center"/>
              <w:rPr>
                <w:rFonts w:ascii="Times" w:hAnsi="Times" w:cs="Times"/>
                <w:kern w:val="0"/>
              </w:rPr>
            </w:pPr>
          </w:p>
        </w:tc>
      </w:tr>
      <w:tr w:rsidR="00BB03CC" w:rsidRPr="00E81CE1" w:rsidTr="00BB03CC">
        <w:trPr>
          <w:trHeight w:val="488"/>
          <w:jc w:val="center"/>
        </w:trPr>
        <w:tc>
          <w:tcPr>
            <w:tcW w:w="601" w:type="dxa"/>
            <w:vMerge/>
            <w:tcBorders>
              <w:left w:val="single" w:sz="4" w:space="0" w:color="auto"/>
              <w:right w:val="single" w:sz="4" w:space="0" w:color="auto"/>
            </w:tcBorders>
            <w:vAlign w:val="center"/>
          </w:tcPr>
          <w:p w:rsidR="00BB03CC" w:rsidRPr="00E81CE1" w:rsidRDefault="00BB03CC" w:rsidP="00EF4D8B">
            <w:pPr>
              <w:widowControl/>
              <w:tabs>
                <w:tab w:val="left" w:pos="3960"/>
              </w:tabs>
              <w:snapToGrid w:val="0"/>
              <w:jc w:val="center"/>
              <w:rPr>
                <w:rFonts w:ascii="Times" w:hAnsi="Times" w:cs="Times"/>
                <w:kern w:val="0"/>
              </w:rPr>
            </w:pPr>
          </w:p>
        </w:tc>
        <w:tc>
          <w:tcPr>
            <w:tcW w:w="1421" w:type="dxa"/>
            <w:vMerge w:val="restart"/>
            <w:tcBorders>
              <w:top w:val="single" w:sz="4" w:space="0" w:color="auto"/>
              <w:left w:val="single" w:sz="4" w:space="0" w:color="auto"/>
              <w:right w:val="single" w:sz="4" w:space="0" w:color="auto"/>
            </w:tcBorders>
            <w:vAlign w:val="center"/>
          </w:tcPr>
          <w:p w:rsidR="00BB03CC" w:rsidRPr="00E81CE1" w:rsidRDefault="00BB03CC" w:rsidP="007D5D03">
            <w:pPr>
              <w:tabs>
                <w:tab w:val="left" w:pos="3960"/>
              </w:tabs>
              <w:jc w:val="center"/>
              <w:rPr>
                <w:rFonts w:ascii="Times" w:hAnsi="Times" w:cs="宋体"/>
                <w:kern w:val="0"/>
              </w:rPr>
            </w:pPr>
            <w:r w:rsidRPr="00E81CE1">
              <w:rPr>
                <w:rFonts w:ascii="Times" w:hAnsi="Times" w:cs="宋体" w:hint="eastAsia"/>
                <w:kern w:val="0"/>
              </w:rPr>
              <w:t>学科基础及专业核心课程</w:t>
            </w:r>
          </w:p>
        </w:tc>
        <w:tc>
          <w:tcPr>
            <w:tcW w:w="1843" w:type="dxa"/>
            <w:gridSpan w:val="2"/>
            <w:tcBorders>
              <w:top w:val="single" w:sz="4" w:space="0" w:color="auto"/>
              <w:left w:val="single" w:sz="4" w:space="0" w:color="auto"/>
              <w:right w:val="single" w:sz="4" w:space="0" w:color="auto"/>
            </w:tcBorders>
            <w:vAlign w:val="center"/>
          </w:tcPr>
          <w:p w:rsidR="00BB03CC" w:rsidRPr="00E81CE1" w:rsidRDefault="00BB03CC" w:rsidP="00BB03CC">
            <w:pPr>
              <w:widowControl/>
              <w:tabs>
                <w:tab w:val="left" w:pos="3960"/>
              </w:tabs>
              <w:snapToGrid w:val="0"/>
              <w:jc w:val="center"/>
              <w:rPr>
                <w:rFonts w:ascii="Times" w:hAnsi="Times" w:cs="Times"/>
                <w:kern w:val="0"/>
              </w:rPr>
            </w:pPr>
            <w:r w:rsidRPr="00E81CE1">
              <w:rPr>
                <w:rFonts w:ascii="Times" w:hAnsi="Times" w:cs="宋体" w:hint="eastAsia"/>
                <w:kern w:val="0"/>
              </w:rPr>
              <w:t>学科基础课程</w:t>
            </w:r>
          </w:p>
        </w:tc>
        <w:tc>
          <w:tcPr>
            <w:tcW w:w="1559" w:type="dxa"/>
            <w:tcBorders>
              <w:top w:val="single" w:sz="4" w:space="0" w:color="auto"/>
              <w:left w:val="single" w:sz="4" w:space="0" w:color="auto"/>
              <w:right w:val="single" w:sz="4" w:space="0" w:color="auto"/>
            </w:tcBorders>
            <w:vAlign w:val="center"/>
          </w:tcPr>
          <w:p w:rsidR="00BB03CC" w:rsidRPr="00E81CE1" w:rsidRDefault="00BB03CC" w:rsidP="00BB03CC">
            <w:pPr>
              <w:widowControl/>
              <w:tabs>
                <w:tab w:val="left" w:pos="3960"/>
              </w:tabs>
              <w:snapToGrid w:val="0"/>
              <w:jc w:val="center"/>
              <w:rPr>
                <w:rFonts w:ascii="Times" w:hAnsi="Times" w:cs="Times"/>
                <w:kern w:val="0"/>
              </w:rPr>
            </w:pPr>
            <w:r>
              <w:rPr>
                <w:rFonts w:ascii="Times" w:hAnsi="Times" w:cs="Times" w:hint="eastAsia"/>
                <w:kern w:val="0"/>
              </w:rPr>
              <w:t>必修</w:t>
            </w:r>
          </w:p>
        </w:tc>
        <w:tc>
          <w:tcPr>
            <w:tcW w:w="1701" w:type="dxa"/>
            <w:vMerge w:val="restart"/>
            <w:tcBorders>
              <w:top w:val="single" w:sz="4" w:space="0" w:color="auto"/>
              <w:left w:val="single" w:sz="4" w:space="0" w:color="auto"/>
              <w:right w:val="single" w:sz="4" w:space="0" w:color="auto"/>
            </w:tcBorders>
            <w:vAlign w:val="center"/>
          </w:tcPr>
          <w:p w:rsidR="00BB03CC" w:rsidRPr="00E81CE1" w:rsidRDefault="00BB03CC" w:rsidP="00EF4D8B">
            <w:pPr>
              <w:tabs>
                <w:tab w:val="left" w:pos="3960"/>
              </w:tabs>
              <w:jc w:val="center"/>
              <w:rPr>
                <w:rFonts w:ascii="Times" w:hAnsi="Times" w:cs="Times"/>
                <w:kern w:val="0"/>
              </w:rPr>
            </w:pPr>
            <w:r w:rsidRPr="00E81CE1">
              <w:rPr>
                <w:rFonts w:ascii="Times" w:hAnsi="Times" w:cs="Times" w:hint="eastAsia"/>
                <w:kern w:val="0"/>
              </w:rPr>
              <w:t>核心课程</w:t>
            </w:r>
            <w:r w:rsidRPr="00E81CE1">
              <w:rPr>
                <w:rFonts w:ascii="Times" w:hAnsi="Times" w:cs="Times" w:hint="eastAsia"/>
                <w:kern w:val="0"/>
              </w:rPr>
              <w:t>8~12</w:t>
            </w:r>
            <w:r w:rsidRPr="00E81CE1">
              <w:rPr>
                <w:rFonts w:ascii="Times" w:hAnsi="Times" w:cs="Times" w:hint="eastAsia"/>
                <w:kern w:val="0"/>
              </w:rPr>
              <w:t>门</w:t>
            </w:r>
          </w:p>
        </w:tc>
        <w:tc>
          <w:tcPr>
            <w:tcW w:w="2389" w:type="dxa"/>
            <w:vMerge w:val="restart"/>
            <w:tcBorders>
              <w:top w:val="single" w:sz="4" w:space="0" w:color="auto"/>
              <w:left w:val="single" w:sz="4" w:space="0" w:color="auto"/>
              <w:right w:val="single" w:sz="4" w:space="0" w:color="auto"/>
            </w:tcBorders>
            <w:vAlign w:val="center"/>
          </w:tcPr>
          <w:p w:rsidR="00BB03CC" w:rsidRPr="00E81CE1" w:rsidRDefault="00BB03CC" w:rsidP="00E8784B">
            <w:pPr>
              <w:tabs>
                <w:tab w:val="left" w:pos="3960"/>
              </w:tabs>
              <w:snapToGrid w:val="0"/>
              <w:jc w:val="center"/>
              <w:rPr>
                <w:rFonts w:ascii="Times" w:hAnsi="Times" w:cs="宋体"/>
                <w:kern w:val="0"/>
              </w:rPr>
            </w:pPr>
            <w:r w:rsidRPr="00E81CE1">
              <w:rPr>
                <w:rFonts w:ascii="Times" w:hAnsi="Times" w:cs="宋体" w:hint="eastAsia"/>
                <w:kern w:val="0"/>
              </w:rPr>
              <w:t>占总学分比例控制在</w:t>
            </w:r>
            <w:r w:rsidRPr="00E81CE1">
              <w:rPr>
                <w:rFonts w:ascii="Times" w:hAnsi="Times" w:cs="宋体" w:hint="eastAsia"/>
                <w:kern w:val="0"/>
              </w:rPr>
              <w:t>34%</w:t>
            </w:r>
            <w:r w:rsidRPr="00E81CE1">
              <w:rPr>
                <w:rFonts w:ascii="Times" w:hAnsi="Times" w:cs="宋体" w:hint="eastAsia"/>
                <w:kern w:val="0"/>
              </w:rPr>
              <w:t>以内</w:t>
            </w:r>
          </w:p>
        </w:tc>
      </w:tr>
      <w:tr w:rsidR="00BB03CC" w:rsidRPr="00E81CE1" w:rsidTr="00BB03CC">
        <w:trPr>
          <w:trHeight w:val="501"/>
          <w:jc w:val="center"/>
        </w:trPr>
        <w:tc>
          <w:tcPr>
            <w:tcW w:w="601" w:type="dxa"/>
            <w:vMerge/>
            <w:tcBorders>
              <w:left w:val="single" w:sz="4" w:space="0" w:color="auto"/>
              <w:right w:val="single" w:sz="4" w:space="0" w:color="auto"/>
            </w:tcBorders>
            <w:vAlign w:val="center"/>
          </w:tcPr>
          <w:p w:rsidR="00BB03CC" w:rsidRPr="00E81CE1" w:rsidRDefault="00BB03CC" w:rsidP="00EF4D8B">
            <w:pPr>
              <w:widowControl/>
              <w:tabs>
                <w:tab w:val="left" w:pos="3960"/>
              </w:tabs>
              <w:snapToGrid w:val="0"/>
              <w:jc w:val="center"/>
              <w:rPr>
                <w:rFonts w:ascii="Times" w:hAnsi="Times" w:cs="Times"/>
                <w:kern w:val="0"/>
              </w:rPr>
            </w:pPr>
          </w:p>
        </w:tc>
        <w:tc>
          <w:tcPr>
            <w:tcW w:w="1421" w:type="dxa"/>
            <w:vMerge/>
            <w:tcBorders>
              <w:left w:val="single" w:sz="4" w:space="0" w:color="auto"/>
              <w:right w:val="single" w:sz="4" w:space="0" w:color="auto"/>
            </w:tcBorders>
            <w:vAlign w:val="center"/>
          </w:tcPr>
          <w:p w:rsidR="00BB03CC" w:rsidRPr="00E81CE1" w:rsidRDefault="00BB03CC" w:rsidP="007D5D03">
            <w:pPr>
              <w:tabs>
                <w:tab w:val="left" w:pos="3960"/>
              </w:tabs>
              <w:jc w:val="center"/>
              <w:rPr>
                <w:rFonts w:ascii="Times" w:hAnsi="Times" w:cs="宋体"/>
                <w:kern w:val="0"/>
              </w:rPr>
            </w:pPr>
          </w:p>
        </w:tc>
        <w:tc>
          <w:tcPr>
            <w:tcW w:w="1843" w:type="dxa"/>
            <w:gridSpan w:val="2"/>
            <w:tcBorders>
              <w:top w:val="single" w:sz="4" w:space="0" w:color="auto"/>
              <w:left w:val="single" w:sz="4" w:space="0" w:color="auto"/>
              <w:right w:val="single" w:sz="4" w:space="0" w:color="auto"/>
            </w:tcBorders>
            <w:vAlign w:val="center"/>
          </w:tcPr>
          <w:p w:rsidR="00BB03CC" w:rsidRPr="00E81CE1" w:rsidRDefault="00BB03CC" w:rsidP="00EF4D8B">
            <w:pPr>
              <w:tabs>
                <w:tab w:val="left" w:pos="3960"/>
              </w:tabs>
              <w:snapToGrid w:val="0"/>
              <w:jc w:val="center"/>
              <w:rPr>
                <w:rFonts w:ascii="Times" w:hAnsi="Times" w:cs="宋体"/>
                <w:kern w:val="0"/>
              </w:rPr>
            </w:pPr>
            <w:r w:rsidRPr="00E81CE1">
              <w:rPr>
                <w:rFonts w:ascii="Times" w:hAnsi="Times" w:cs="宋体" w:hint="eastAsia"/>
                <w:kern w:val="0"/>
              </w:rPr>
              <w:t>专业核心课程</w:t>
            </w:r>
          </w:p>
        </w:tc>
        <w:tc>
          <w:tcPr>
            <w:tcW w:w="1559" w:type="dxa"/>
            <w:tcBorders>
              <w:top w:val="single" w:sz="4" w:space="0" w:color="auto"/>
              <w:left w:val="single" w:sz="4" w:space="0" w:color="auto"/>
              <w:right w:val="single" w:sz="4" w:space="0" w:color="auto"/>
            </w:tcBorders>
            <w:vAlign w:val="center"/>
          </w:tcPr>
          <w:p w:rsidR="00BB03CC" w:rsidRPr="00E81CE1" w:rsidRDefault="00BB03CC" w:rsidP="00BB03CC">
            <w:pPr>
              <w:tabs>
                <w:tab w:val="left" w:pos="3960"/>
              </w:tabs>
              <w:snapToGrid w:val="0"/>
              <w:jc w:val="center"/>
              <w:rPr>
                <w:rFonts w:ascii="Times" w:hAnsi="Times" w:cs="宋体"/>
                <w:kern w:val="0"/>
              </w:rPr>
            </w:pPr>
            <w:r>
              <w:rPr>
                <w:rFonts w:ascii="Times" w:hAnsi="Times" w:cs="Times" w:hint="eastAsia"/>
                <w:kern w:val="0"/>
              </w:rPr>
              <w:t>必修</w:t>
            </w:r>
          </w:p>
        </w:tc>
        <w:tc>
          <w:tcPr>
            <w:tcW w:w="1701" w:type="dxa"/>
            <w:vMerge/>
            <w:tcBorders>
              <w:left w:val="single" w:sz="4" w:space="0" w:color="auto"/>
              <w:right w:val="single" w:sz="4" w:space="0" w:color="auto"/>
            </w:tcBorders>
            <w:vAlign w:val="center"/>
          </w:tcPr>
          <w:p w:rsidR="00BB03CC" w:rsidRPr="00E81CE1" w:rsidRDefault="00BB03CC" w:rsidP="00EF4D8B">
            <w:pPr>
              <w:tabs>
                <w:tab w:val="left" w:pos="3960"/>
              </w:tabs>
              <w:jc w:val="center"/>
              <w:rPr>
                <w:rFonts w:ascii="Times" w:hAnsi="Times" w:cs="Times"/>
                <w:kern w:val="0"/>
              </w:rPr>
            </w:pPr>
          </w:p>
        </w:tc>
        <w:tc>
          <w:tcPr>
            <w:tcW w:w="2389" w:type="dxa"/>
            <w:vMerge/>
            <w:tcBorders>
              <w:left w:val="single" w:sz="4" w:space="0" w:color="auto"/>
              <w:bottom w:val="single" w:sz="4" w:space="0" w:color="auto"/>
              <w:right w:val="single" w:sz="4" w:space="0" w:color="auto"/>
            </w:tcBorders>
            <w:vAlign w:val="center"/>
          </w:tcPr>
          <w:p w:rsidR="00BB03CC" w:rsidRPr="00E81CE1" w:rsidRDefault="00BB03CC" w:rsidP="00E8784B">
            <w:pPr>
              <w:tabs>
                <w:tab w:val="left" w:pos="3960"/>
              </w:tabs>
              <w:snapToGrid w:val="0"/>
              <w:jc w:val="center"/>
              <w:rPr>
                <w:rFonts w:ascii="Times" w:hAnsi="Times" w:cs="宋体"/>
                <w:kern w:val="0"/>
              </w:rPr>
            </w:pPr>
          </w:p>
        </w:tc>
      </w:tr>
      <w:tr w:rsidR="00A60838" w:rsidRPr="00E81CE1" w:rsidTr="00A60838">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val="restart"/>
            <w:tcBorders>
              <w:left w:val="single" w:sz="4" w:space="0" w:color="auto"/>
              <w:right w:val="single" w:sz="4" w:space="0" w:color="auto"/>
            </w:tcBorders>
            <w:vAlign w:val="center"/>
          </w:tcPr>
          <w:p w:rsidR="00A60838" w:rsidRPr="00E81CE1" w:rsidRDefault="00A60838" w:rsidP="00394489">
            <w:pPr>
              <w:tabs>
                <w:tab w:val="left" w:pos="3960"/>
              </w:tabs>
              <w:snapToGrid w:val="0"/>
              <w:jc w:val="center"/>
              <w:rPr>
                <w:rFonts w:ascii="Times" w:hAnsi="Times" w:cs="Times"/>
                <w:kern w:val="0"/>
              </w:rPr>
            </w:pPr>
            <w:r w:rsidRPr="00E81CE1">
              <w:rPr>
                <w:rFonts w:ascii="Times" w:hAnsi="Times" w:cs="宋体" w:hint="eastAsia"/>
                <w:kern w:val="0"/>
              </w:rPr>
              <w:t>专业应用能力培养课程</w:t>
            </w:r>
          </w:p>
        </w:tc>
        <w:tc>
          <w:tcPr>
            <w:tcW w:w="709" w:type="dxa"/>
            <w:vMerge w:val="restart"/>
            <w:tcBorders>
              <w:top w:val="single" w:sz="4" w:space="0" w:color="auto"/>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r w:rsidRPr="00E81CE1">
              <w:rPr>
                <w:rFonts w:ascii="Times" w:hAnsi="Times" w:cs="宋体" w:hint="eastAsia"/>
                <w:kern w:val="0"/>
              </w:rPr>
              <w:t>教师教育专业</w:t>
            </w:r>
          </w:p>
        </w:tc>
        <w:tc>
          <w:tcPr>
            <w:tcW w:w="1134" w:type="dxa"/>
            <w:vMerge w:val="restart"/>
            <w:tcBorders>
              <w:top w:val="single" w:sz="4" w:space="0" w:color="auto"/>
              <w:left w:val="single" w:sz="4" w:space="0" w:color="auto"/>
              <w:right w:val="single" w:sz="4" w:space="0" w:color="auto"/>
            </w:tcBorders>
            <w:vAlign w:val="center"/>
          </w:tcPr>
          <w:p w:rsidR="00A60838" w:rsidRPr="00E81CE1" w:rsidRDefault="00A60838" w:rsidP="00A60838">
            <w:pPr>
              <w:widowControl/>
              <w:tabs>
                <w:tab w:val="left" w:pos="3960"/>
              </w:tabs>
              <w:jc w:val="center"/>
              <w:rPr>
                <w:rFonts w:ascii="Times" w:hAnsi="Times" w:cs="Times"/>
                <w:kern w:val="0"/>
              </w:rPr>
            </w:pPr>
            <w:r>
              <w:rPr>
                <w:rFonts w:ascii="Times" w:hAnsi="Times" w:cs="Times" w:hint="eastAsia"/>
                <w:kern w:val="0"/>
              </w:rPr>
              <w:t>教师教育模块</w:t>
            </w:r>
          </w:p>
        </w:tc>
        <w:tc>
          <w:tcPr>
            <w:tcW w:w="1559" w:type="dxa"/>
            <w:tcBorders>
              <w:top w:val="single" w:sz="4" w:space="0" w:color="auto"/>
              <w:left w:val="single" w:sz="4" w:space="0" w:color="auto"/>
              <w:right w:val="single" w:sz="4" w:space="0" w:color="auto"/>
            </w:tcBorders>
            <w:vAlign w:val="center"/>
          </w:tcPr>
          <w:p w:rsidR="00A60838" w:rsidRPr="00E81CE1" w:rsidRDefault="00A60838" w:rsidP="00A60838">
            <w:pPr>
              <w:tabs>
                <w:tab w:val="left" w:pos="3960"/>
              </w:tabs>
              <w:jc w:val="center"/>
              <w:rPr>
                <w:rFonts w:ascii="Times" w:hAnsi="Times" w:cs="Times"/>
                <w:kern w:val="0"/>
              </w:rPr>
            </w:pPr>
            <w:r w:rsidRPr="00E81CE1">
              <w:rPr>
                <w:rFonts w:ascii="Times" w:hAnsi="Times" w:cs="宋体" w:hint="eastAsia"/>
                <w:kern w:val="0"/>
              </w:rPr>
              <w:t>教育基本理论</w:t>
            </w:r>
          </w:p>
        </w:tc>
        <w:tc>
          <w:tcPr>
            <w:tcW w:w="1701" w:type="dxa"/>
            <w:tcBorders>
              <w:top w:val="single" w:sz="4" w:space="0" w:color="auto"/>
              <w:left w:val="single" w:sz="4" w:space="0" w:color="auto"/>
              <w:right w:val="single" w:sz="4" w:space="0" w:color="auto"/>
            </w:tcBorders>
            <w:vAlign w:val="center"/>
          </w:tcPr>
          <w:p w:rsidR="00A60838" w:rsidRPr="00E81CE1" w:rsidRDefault="00A60838" w:rsidP="00EF4D8B">
            <w:pPr>
              <w:widowControl/>
              <w:tabs>
                <w:tab w:val="left" w:pos="3960"/>
              </w:tabs>
              <w:jc w:val="center"/>
              <w:rPr>
                <w:rFonts w:ascii="Times" w:hAnsi="Times" w:cs="Times"/>
                <w:kern w:val="0"/>
              </w:rPr>
            </w:pPr>
          </w:p>
        </w:tc>
        <w:tc>
          <w:tcPr>
            <w:tcW w:w="2389" w:type="dxa"/>
            <w:vMerge w:val="restart"/>
            <w:tcBorders>
              <w:top w:val="single" w:sz="4" w:space="0" w:color="auto"/>
              <w:left w:val="single" w:sz="4" w:space="0" w:color="auto"/>
              <w:right w:val="single" w:sz="4" w:space="0" w:color="auto"/>
            </w:tcBorders>
            <w:vAlign w:val="center"/>
          </w:tcPr>
          <w:p w:rsidR="00A60838" w:rsidRPr="00E81CE1" w:rsidRDefault="00A60838" w:rsidP="008D5C53">
            <w:pPr>
              <w:widowControl/>
              <w:tabs>
                <w:tab w:val="left" w:pos="3960"/>
              </w:tabs>
              <w:jc w:val="center"/>
              <w:rPr>
                <w:rFonts w:ascii="Times" w:hAnsi="Times" w:cs="Times"/>
                <w:b/>
                <w:kern w:val="0"/>
                <w:sz w:val="28"/>
                <w:szCs w:val="28"/>
              </w:rPr>
            </w:pPr>
            <w:r w:rsidRPr="00E81CE1">
              <w:rPr>
                <w:rFonts w:ascii="Times" w:hAnsi="Times" w:cs="宋体" w:hint="eastAsia"/>
                <w:kern w:val="0"/>
              </w:rPr>
              <w:t>占总学分比例不低于</w:t>
            </w:r>
            <w:r w:rsidRPr="00E81CE1">
              <w:rPr>
                <w:rFonts w:ascii="Times" w:hAnsi="Times" w:cs="宋体" w:hint="eastAsia"/>
                <w:kern w:val="0"/>
              </w:rPr>
              <w:t>34%</w:t>
            </w:r>
          </w:p>
        </w:tc>
      </w:tr>
      <w:tr w:rsidR="00A60838" w:rsidRPr="00E81CE1" w:rsidTr="00A60838">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394489">
            <w:pPr>
              <w:tabs>
                <w:tab w:val="left" w:pos="3960"/>
              </w:tabs>
              <w:snapToGrid w:val="0"/>
              <w:jc w:val="center"/>
              <w:rPr>
                <w:rFonts w:ascii="Times" w:hAnsi="Times" w:cs="宋体"/>
                <w:kern w:val="0"/>
              </w:rPr>
            </w:pPr>
          </w:p>
        </w:tc>
        <w:tc>
          <w:tcPr>
            <w:tcW w:w="709" w:type="dxa"/>
            <w:vMerge/>
            <w:tcBorders>
              <w:top w:val="single" w:sz="4" w:space="0" w:color="auto"/>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宋体"/>
                <w:kern w:val="0"/>
              </w:rPr>
            </w:pPr>
          </w:p>
        </w:tc>
        <w:tc>
          <w:tcPr>
            <w:tcW w:w="1134" w:type="dxa"/>
            <w:vMerge/>
            <w:tcBorders>
              <w:left w:val="single" w:sz="4" w:space="0" w:color="auto"/>
              <w:right w:val="single" w:sz="4" w:space="0" w:color="auto"/>
            </w:tcBorders>
            <w:vAlign w:val="center"/>
          </w:tcPr>
          <w:p w:rsidR="00A60838" w:rsidRDefault="00A60838" w:rsidP="00BB03CC">
            <w:pPr>
              <w:widowControl/>
              <w:tabs>
                <w:tab w:val="left" w:pos="3960"/>
              </w:tabs>
              <w:jc w:val="center"/>
              <w:rPr>
                <w:rFonts w:ascii="Times" w:hAnsi="Times" w:cs="Times"/>
                <w:kern w:val="0"/>
              </w:rPr>
            </w:pPr>
          </w:p>
        </w:tc>
        <w:tc>
          <w:tcPr>
            <w:tcW w:w="1559" w:type="dxa"/>
            <w:tcBorders>
              <w:top w:val="single" w:sz="4" w:space="0" w:color="auto"/>
              <w:left w:val="single" w:sz="4" w:space="0" w:color="auto"/>
              <w:right w:val="single" w:sz="4" w:space="0" w:color="auto"/>
            </w:tcBorders>
            <w:vAlign w:val="center"/>
          </w:tcPr>
          <w:p w:rsidR="00A60838" w:rsidRPr="00E81CE1" w:rsidRDefault="00A60838" w:rsidP="00A60838">
            <w:pPr>
              <w:tabs>
                <w:tab w:val="left" w:pos="3960"/>
              </w:tabs>
              <w:jc w:val="center"/>
              <w:rPr>
                <w:rFonts w:ascii="Times" w:hAnsi="Times" w:cs="Times"/>
                <w:kern w:val="0"/>
              </w:rPr>
            </w:pPr>
            <w:r w:rsidRPr="00E81CE1">
              <w:rPr>
                <w:rFonts w:ascii="Times" w:hAnsi="Times" w:cs="宋体" w:hint="eastAsia"/>
                <w:kern w:val="0"/>
              </w:rPr>
              <w:t>教学能力</w:t>
            </w:r>
          </w:p>
        </w:tc>
        <w:tc>
          <w:tcPr>
            <w:tcW w:w="1701" w:type="dxa"/>
            <w:tcBorders>
              <w:left w:val="single" w:sz="4" w:space="0" w:color="auto"/>
              <w:right w:val="single" w:sz="4" w:space="0" w:color="auto"/>
            </w:tcBorders>
            <w:vAlign w:val="center"/>
          </w:tcPr>
          <w:p w:rsidR="00A60838" w:rsidRPr="00E81CE1" w:rsidRDefault="00A60838" w:rsidP="00EF4D8B">
            <w:pPr>
              <w:widowControl/>
              <w:tabs>
                <w:tab w:val="left" w:pos="3960"/>
              </w:tabs>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8D5C53">
            <w:pPr>
              <w:widowControl/>
              <w:tabs>
                <w:tab w:val="left" w:pos="3960"/>
              </w:tabs>
              <w:jc w:val="center"/>
              <w:rPr>
                <w:rFonts w:ascii="Times" w:hAnsi="Times" w:cs="宋体"/>
                <w:kern w:val="0"/>
              </w:rPr>
            </w:pPr>
          </w:p>
        </w:tc>
      </w:tr>
      <w:tr w:rsidR="00A60838" w:rsidRPr="00E81CE1" w:rsidTr="00353BFB">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394489">
            <w:pPr>
              <w:tabs>
                <w:tab w:val="left" w:pos="3960"/>
              </w:tabs>
              <w:snapToGrid w:val="0"/>
              <w:jc w:val="center"/>
              <w:rPr>
                <w:rFonts w:ascii="Times" w:hAnsi="Times" w:cs="宋体"/>
                <w:kern w:val="0"/>
              </w:rPr>
            </w:pPr>
          </w:p>
        </w:tc>
        <w:tc>
          <w:tcPr>
            <w:tcW w:w="709" w:type="dxa"/>
            <w:vMerge/>
            <w:tcBorders>
              <w:top w:val="single" w:sz="4" w:space="0" w:color="auto"/>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宋体"/>
                <w:kern w:val="0"/>
              </w:rPr>
            </w:pPr>
          </w:p>
        </w:tc>
        <w:tc>
          <w:tcPr>
            <w:tcW w:w="1134" w:type="dxa"/>
            <w:vMerge/>
            <w:tcBorders>
              <w:left w:val="single" w:sz="4" w:space="0" w:color="auto"/>
              <w:right w:val="single" w:sz="4" w:space="0" w:color="auto"/>
            </w:tcBorders>
            <w:vAlign w:val="center"/>
          </w:tcPr>
          <w:p w:rsidR="00A60838" w:rsidRDefault="00A60838" w:rsidP="00BB03CC">
            <w:pPr>
              <w:tabs>
                <w:tab w:val="left" w:pos="3960"/>
              </w:tabs>
              <w:jc w:val="center"/>
              <w:rPr>
                <w:rFonts w:ascii="Times" w:hAnsi="Times" w:cs="Times"/>
                <w:kern w:val="0"/>
              </w:rPr>
            </w:pPr>
          </w:p>
        </w:tc>
        <w:tc>
          <w:tcPr>
            <w:tcW w:w="1559" w:type="dxa"/>
            <w:tcBorders>
              <w:top w:val="single" w:sz="4" w:space="0" w:color="auto"/>
              <w:left w:val="single" w:sz="4" w:space="0" w:color="auto"/>
              <w:right w:val="single" w:sz="4" w:space="0" w:color="auto"/>
            </w:tcBorders>
            <w:vAlign w:val="center"/>
          </w:tcPr>
          <w:p w:rsidR="00A60838" w:rsidRPr="00E81CE1" w:rsidRDefault="00A60838" w:rsidP="00353BFB">
            <w:pPr>
              <w:tabs>
                <w:tab w:val="left" w:pos="3960"/>
              </w:tabs>
              <w:jc w:val="center"/>
              <w:rPr>
                <w:rFonts w:ascii="Times" w:hAnsi="Times" w:cs="Times"/>
                <w:kern w:val="0"/>
              </w:rPr>
            </w:pPr>
            <w:r w:rsidRPr="00E81CE1">
              <w:rPr>
                <w:rFonts w:ascii="Times" w:hAnsi="Times" w:cs="宋体" w:hint="eastAsia"/>
                <w:kern w:val="0"/>
              </w:rPr>
              <w:t>教师职业素养</w:t>
            </w:r>
          </w:p>
        </w:tc>
        <w:tc>
          <w:tcPr>
            <w:tcW w:w="1701" w:type="dxa"/>
            <w:tcBorders>
              <w:top w:val="single" w:sz="4" w:space="0" w:color="auto"/>
              <w:left w:val="single" w:sz="4" w:space="0" w:color="auto"/>
              <w:right w:val="single" w:sz="4" w:space="0" w:color="auto"/>
            </w:tcBorders>
            <w:vAlign w:val="center"/>
          </w:tcPr>
          <w:p w:rsidR="00A60838" w:rsidRPr="00E81CE1" w:rsidRDefault="00A60838" w:rsidP="00EF4D8B">
            <w:pPr>
              <w:widowControl/>
              <w:tabs>
                <w:tab w:val="left" w:pos="3960"/>
              </w:tabs>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8D5C53">
            <w:pPr>
              <w:tabs>
                <w:tab w:val="left" w:pos="3960"/>
              </w:tabs>
              <w:jc w:val="center"/>
              <w:rPr>
                <w:rFonts w:ascii="Times" w:hAnsi="Times" w:cs="宋体"/>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widowControl/>
              <w:tabs>
                <w:tab w:val="left" w:pos="3960"/>
              </w:tabs>
              <w:snapToGrid w:val="0"/>
              <w:jc w:val="center"/>
              <w:rPr>
                <w:rFonts w:ascii="Times" w:hAnsi="Times" w:cs="Times"/>
                <w:kern w:val="0"/>
              </w:rPr>
            </w:pPr>
          </w:p>
        </w:tc>
        <w:tc>
          <w:tcPr>
            <w:tcW w:w="709" w:type="dxa"/>
            <w:vMerge/>
            <w:tcBorders>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1134" w:type="dxa"/>
            <w:vMerge/>
            <w:tcBorders>
              <w:left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kern w:val="0"/>
              </w:rPr>
            </w:pPr>
          </w:p>
        </w:tc>
        <w:tc>
          <w:tcPr>
            <w:tcW w:w="1559" w:type="dxa"/>
            <w:tcBorders>
              <w:left w:val="single" w:sz="4" w:space="0" w:color="auto"/>
              <w:right w:val="single" w:sz="4" w:space="0" w:color="auto"/>
            </w:tcBorders>
            <w:vAlign w:val="center"/>
          </w:tcPr>
          <w:p w:rsidR="00A60838" w:rsidRPr="00E81CE1" w:rsidRDefault="00A60838" w:rsidP="00353BFB">
            <w:pPr>
              <w:tabs>
                <w:tab w:val="left" w:pos="3960"/>
              </w:tabs>
              <w:jc w:val="center"/>
              <w:rPr>
                <w:rFonts w:ascii="Times" w:hAnsi="Times" w:cs="Times"/>
                <w:kern w:val="0"/>
              </w:rPr>
            </w:pPr>
            <w:r w:rsidRPr="00E81CE1">
              <w:rPr>
                <w:rFonts w:ascii="Times" w:hAnsi="Times" w:cs="宋体" w:hint="eastAsia"/>
                <w:kern w:val="0"/>
              </w:rPr>
              <w:t>教育实践</w:t>
            </w:r>
          </w:p>
        </w:tc>
        <w:tc>
          <w:tcPr>
            <w:tcW w:w="1701" w:type="dxa"/>
            <w:tcBorders>
              <w:left w:val="single" w:sz="4" w:space="0" w:color="auto"/>
              <w:right w:val="single" w:sz="4" w:space="0" w:color="auto"/>
            </w:tcBorders>
            <w:vAlign w:val="center"/>
          </w:tcPr>
          <w:p w:rsidR="00A60838" w:rsidRPr="00E81CE1" w:rsidRDefault="00A60838" w:rsidP="00EF4D8B">
            <w:pPr>
              <w:widowControl/>
              <w:tabs>
                <w:tab w:val="left" w:pos="3960"/>
              </w:tabs>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EF4D8B">
            <w:pPr>
              <w:widowControl/>
              <w:tabs>
                <w:tab w:val="left" w:pos="3960"/>
              </w:tabs>
              <w:jc w:val="center"/>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widowControl/>
              <w:tabs>
                <w:tab w:val="left" w:pos="3960"/>
              </w:tabs>
              <w:snapToGrid w:val="0"/>
              <w:jc w:val="center"/>
              <w:rPr>
                <w:rFonts w:ascii="Times" w:hAnsi="Times" w:cs="Times"/>
                <w:kern w:val="0"/>
              </w:rPr>
            </w:pPr>
          </w:p>
        </w:tc>
        <w:tc>
          <w:tcPr>
            <w:tcW w:w="709" w:type="dxa"/>
            <w:vMerge/>
            <w:tcBorders>
              <w:left w:val="single" w:sz="4" w:space="0" w:color="auto"/>
              <w:bottom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1134" w:type="dxa"/>
            <w:vMerge w:val="restart"/>
            <w:tcBorders>
              <w:left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kern w:val="0"/>
              </w:rPr>
            </w:pPr>
            <w:r>
              <w:rPr>
                <w:rFonts w:ascii="Times" w:hAnsi="Times" w:cs="Times" w:hint="eastAsia"/>
                <w:kern w:val="0"/>
              </w:rPr>
              <w:t>专业能力模块</w:t>
            </w:r>
          </w:p>
        </w:tc>
        <w:tc>
          <w:tcPr>
            <w:tcW w:w="1559" w:type="dxa"/>
            <w:tcBorders>
              <w:left w:val="single" w:sz="4" w:space="0" w:color="auto"/>
              <w:bottom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r>
              <w:rPr>
                <w:rFonts w:ascii="Times" w:hAnsi="Times" w:cs="Times" w:hint="eastAsia"/>
                <w:kern w:val="0"/>
              </w:rPr>
              <w:t>必修</w:t>
            </w:r>
          </w:p>
        </w:tc>
        <w:tc>
          <w:tcPr>
            <w:tcW w:w="1701" w:type="dxa"/>
            <w:tcBorders>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EF4D8B">
            <w:pPr>
              <w:widowControl/>
              <w:tabs>
                <w:tab w:val="left" w:pos="3960"/>
              </w:tabs>
              <w:jc w:val="center"/>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widowControl/>
              <w:tabs>
                <w:tab w:val="left" w:pos="3960"/>
              </w:tabs>
              <w:snapToGrid w:val="0"/>
              <w:jc w:val="center"/>
              <w:rPr>
                <w:rFonts w:ascii="Times" w:hAnsi="Times" w:cs="Times"/>
                <w:kern w:val="0"/>
              </w:rPr>
            </w:pPr>
          </w:p>
        </w:tc>
        <w:tc>
          <w:tcPr>
            <w:tcW w:w="709" w:type="dxa"/>
            <w:vMerge/>
            <w:tcBorders>
              <w:left w:val="single" w:sz="4" w:space="0" w:color="auto"/>
              <w:bottom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1134" w:type="dxa"/>
            <w:vMerge/>
            <w:tcBorders>
              <w:left w:val="single" w:sz="4" w:space="0" w:color="auto"/>
              <w:bottom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kern w:val="0"/>
              </w:rPr>
            </w:pPr>
          </w:p>
        </w:tc>
        <w:tc>
          <w:tcPr>
            <w:tcW w:w="1559" w:type="dxa"/>
            <w:tcBorders>
              <w:left w:val="single" w:sz="4" w:space="0" w:color="auto"/>
              <w:bottom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r>
              <w:rPr>
                <w:rFonts w:ascii="Times" w:hAnsi="Times" w:cs="Times" w:hint="eastAsia"/>
                <w:kern w:val="0"/>
              </w:rPr>
              <w:t>选修</w:t>
            </w:r>
          </w:p>
        </w:tc>
        <w:tc>
          <w:tcPr>
            <w:tcW w:w="1701" w:type="dxa"/>
            <w:tcBorders>
              <w:left w:val="single" w:sz="4" w:space="0" w:color="auto"/>
              <w:bottom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EF4D8B">
            <w:pPr>
              <w:widowControl/>
              <w:tabs>
                <w:tab w:val="left" w:pos="3960"/>
              </w:tabs>
              <w:jc w:val="center"/>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709" w:type="dxa"/>
            <w:vMerge w:val="restart"/>
            <w:tcBorders>
              <w:top w:val="single" w:sz="4" w:space="0" w:color="auto"/>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r w:rsidRPr="00E81CE1">
              <w:rPr>
                <w:rFonts w:ascii="Times" w:hAnsi="Times" w:cs="Times" w:hint="eastAsia"/>
                <w:kern w:val="0"/>
              </w:rPr>
              <w:t>应用型专业</w:t>
            </w:r>
          </w:p>
        </w:tc>
        <w:tc>
          <w:tcPr>
            <w:tcW w:w="1134" w:type="dxa"/>
            <w:vMerge w:val="restart"/>
            <w:tcBorders>
              <w:top w:val="single" w:sz="4" w:space="0" w:color="auto"/>
              <w:left w:val="single" w:sz="4" w:space="0" w:color="auto"/>
              <w:right w:val="single" w:sz="4" w:space="0" w:color="auto"/>
            </w:tcBorders>
            <w:vAlign w:val="center"/>
          </w:tcPr>
          <w:p w:rsidR="00A60838" w:rsidRPr="00E81CE1" w:rsidRDefault="00A60838" w:rsidP="006D042B">
            <w:pPr>
              <w:tabs>
                <w:tab w:val="left" w:pos="3960"/>
              </w:tabs>
              <w:jc w:val="center"/>
              <w:rPr>
                <w:rFonts w:ascii="Times" w:hAnsi="Times" w:cs="Times"/>
              </w:rPr>
            </w:pPr>
            <w:r>
              <w:rPr>
                <w:rFonts w:ascii="Times" w:hAnsi="Times" w:cs="Times" w:hint="eastAsia"/>
              </w:rPr>
              <w:t>专业能力</w:t>
            </w:r>
            <w:r w:rsidRPr="00E81CE1">
              <w:rPr>
                <w:rFonts w:ascii="Times" w:hAnsi="Times" w:cs="Times" w:hint="eastAsia"/>
              </w:rPr>
              <w:t>模块</w:t>
            </w:r>
            <w:proofErr w:type="gramStart"/>
            <w:r w:rsidRPr="00E81CE1">
              <w:rPr>
                <w:rFonts w:ascii="Times" w:hAnsi="Times" w:cs="Times" w:hint="eastAsia"/>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rPr>
            </w:pPr>
            <w:r>
              <w:rPr>
                <w:rFonts w:ascii="Times" w:hAnsi="Times" w:cs="Times" w:hint="eastAsia"/>
              </w:rPr>
              <w:t>必修</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A60838" w:rsidRPr="00E81CE1" w:rsidRDefault="00A60838" w:rsidP="008D5C53">
            <w:pPr>
              <w:tabs>
                <w:tab w:val="left" w:pos="3960"/>
              </w:tabs>
              <w:jc w:val="center"/>
              <w:rPr>
                <w:rFonts w:ascii="Times" w:hAnsi="Times" w:cs="Times"/>
              </w:rPr>
            </w:pPr>
            <w:r w:rsidRPr="00E81CE1">
              <w:rPr>
                <w:rFonts w:ascii="Times" w:hAnsi="Times" w:cs="宋体" w:hint="eastAsia"/>
                <w:kern w:val="0"/>
              </w:rPr>
              <w:t>设定专业方向模块原则上不多于</w:t>
            </w:r>
            <w:r w:rsidRPr="00E81CE1">
              <w:rPr>
                <w:rFonts w:ascii="Times" w:hAnsi="Times" w:cs="宋体" w:hint="eastAsia"/>
                <w:kern w:val="0"/>
              </w:rPr>
              <w:t>3</w:t>
            </w:r>
            <w:r w:rsidRPr="00E81CE1">
              <w:rPr>
                <w:rFonts w:ascii="Times" w:hAnsi="Times" w:cs="宋体" w:hint="eastAsia"/>
                <w:kern w:val="0"/>
              </w:rPr>
              <w:t>个</w:t>
            </w:r>
          </w:p>
        </w:tc>
        <w:tc>
          <w:tcPr>
            <w:tcW w:w="2389" w:type="dxa"/>
            <w:vMerge/>
            <w:tcBorders>
              <w:left w:val="single" w:sz="4" w:space="0" w:color="auto"/>
              <w:right w:val="single" w:sz="4" w:space="0" w:color="auto"/>
            </w:tcBorders>
            <w:vAlign w:val="center"/>
          </w:tcPr>
          <w:p w:rsidR="00A60838" w:rsidRPr="00E81CE1" w:rsidRDefault="00A60838" w:rsidP="00EF4D8B">
            <w:pPr>
              <w:tabs>
                <w:tab w:val="left" w:pos="3960"/>
              </w:tabs>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709" w:type="dxa"/>
            <w:vMerge/>
            <w:tcBorders>
              <w:left w:val="single" w:sz="4" w:space="0" w:color="auto"/>
              <w:right w:val="single" w:sz="4" w:space="0" w:color="auto"/>
            </w:tcBorders>
            <w:vAlign w:val="center"/>
          </w:tcPr>
          <w:p w:rsidR="00A60838" w:rsidRPr="00E81CE1" w:rsidRDefault="00A60838" w:rsidP="00EF4D8B">
            <w:pPr>
              <w:tabs>
                <w:tab w:val="left" w:pos="3960"/>
              </w:tabs>
              <w:jc w:val="center"/>
              <w:rPr>
                <w:rFonts w:ascii="Times" w:hAnsi="Times" w:cs="Times"/>
                <w:kern w:val="0"/>
              </w:rPr>
            </w:pPr>
          </w:p>
        </w:tc>
        <w:tc>
          <w:tcPr>
            <w:tcW w:w="1134" w:type="dxa"/>
            <w:vMerge/>
            <w:tcBorders>
              <w:left w:val="single" w:sz="4" w:space="0" w:color="auto"/>
              <w:bottom w:val="single" w:sz="4" w:space="0" w:color="auto"/>
              <w:right w:val="single" w:sz="4" w:space="0" w:color="auto"/>
            </w:tcBorders>
            <w:vAlign w:val="center"/>
          </w:tcPr>
          <w:p w:rsidR="00A60838" w:rsidRDefault="00A60838" w:rsidP="006D042B">
            <w:pPr>
              <w:tabs>
                <w:tab w:val="left" w:pos="3960"/>
              </w:tabs>
              <w:jc w:val="center"/>
              <w:rPr>
                <w:rFonts w:ascii="Times" w:hAnsi="Times" w:cs="Times"/>
              </w:rPr>
            </w:pPr>
          </w:p>
        </w:tc>
        <w:tc>
          <w:tcPr>
            <w:tcW w:w="1559" w:type="dxa"/>
            <w:tcBorders>
              <w:top w:val="single" w:sz="4" w:space="0" w:color="auto"/>
              <w:left w:val="single" w:sz="4" w:space="0" w:color="auto"/>
              <w:bottom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rPr>
            </w:pPr>
            <w:r>
              <w:rPr>
                <w:rFonts w:ascii="Times" w:hAnsi="Times" w:cs="Times" w:hint="eastAsia"/>
              </w:rPr>
              <w:t>选修</w:t>
            </w:r>
          </w:p>
        </w:tc>
        <w:tc>
          <w:tcPr>
            <w:tcW w:w="1701" w:type="dxa"/>
            <w:vMerge/>
            <w:tcBorders>
              <w:left w:val="single" w:sz="4" w:space="0" w:color="auto"/>
              <w:right w:val="single" w:sz="4" w:space="0" w:color="auto"/>
            </w:tcBorders>
            <w:shd w:val="clear" w:color="auto" w:fill="auto"/>
            <w:vAlign w:val="center"/>
          </w:tcPr>
          <w:p w:rsidR="00A60838" w:rsidRPr="00E81CE1" w:rsidRDefault="00A60838" w:rsidP="008D5C53">
            <w:pPr>
              <w:tabs>
                <w:tab w:val="left" w:pos="3960"/>
              </w:tabs>
              <w:jc w:val="center"/>
              <w:rPr>
                <w:rFonts w:ascii="Times" w:hAnsi="Times" w:cs="宋体"/>
                <w:kern w:val="0"/>
              </w:rPr>
            </w:pPr>
          </w:p>
        </w:tc>
        <w:tc>
          <w:tcPr>
            <w:tcW w:w="2389" w:type="dxa"/>
            <w:vMerge/>
            <w:tcBorders>
              <w:left w:val="single" w:sz="4" w:space="0" w:color="auto"/>
              <w:right w:val="single" w:sz="4" w:space="0" w:color="auto"/>
            </w:tcBorders>
            <w:vAlign w:val="center"/>
          </w:tcPr>
          <w:p w:rsidR="00A60838" w:rsidRPr="00E81CE1" w:rsidRDefault="00A60838" w:rsidP="00EF4D8B">
            <w:pPr>
              <w:tabs>
                <w:tab w:val="left" w:pos="3960"/>
              </w:tabs>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widowControl/>
              <w:tabs>
                <w:tab w:val="left" w:pos="3960"/>
              </w:tabs>
              <w:rPr>
                <w:rFonts w:ascii="Times" w:hAnsi="Times" w:cs="Times"/>
                <w:kern w:val="0"/>
              </w:rPr>
            </w:pPr>
          </w:p>
        </w:tc>
        <w:tc>
          <w:tcPr>
            <w:tcW w:w="709" w:type="dxa"/>
            <w:vMerge/>
            <w:tcBorders>
              <w:left w:val="single" w:sz="4" w:space="0" w:color="auto"/>
              <w:right w:val="single" w:sz="4" w:space="0" w:color="auto"/>
            </w:tcBorders>
            <w:vAlign w:val="center"/>
          </w:tcPr>
          <w:p w:rsidR="00A60838" w:rsidRPr="00E81CE1" w:rsidRDefault="00A60838" w:rsidP="00EF4D8B">
            <w:pPr>
              <w:tabs>
                <w:tab w:val="left" w:pos="3960"/>
              </w:tabs>
              <w:jc w:val="left"/>
              <w:rPr>
                <w:rFonts w:ascii="Times" w:hAnsi="Times" w:cs="Times"/>
                <w:kern w:val="0"/>
              </w:rPr>
            </w:pPr>
          </w:p>
        </w:tc>
        <w:tc>
          <w:tcPr>
            <w:tcW w:w="1134" w:type="dxa"/>
            <w:vMerge w:val="restart"/>
            <w:tcBorders>
              <w:top w:val="single" w:sz="4" w:space="0" w:color="auto"/>
              <w:left w:val="single" w:sz="4" w:space="0" w:color="auto"/>
              <w:right w:val="single" w:sz="4" w:space="0" w:color="auto"/>
            </w:tcBorders>
            <w:vAlign w:val="center"/>
          </w:tcPr>
          <w:p w:rsidR="00A60838" w:rsidRPr="00E81CE1" w:rsidRDefault="00A60838" w:rsidP="006D042B">
            <w:pPr>
              <w:tabs>
                <w:tab w:val="left" w:pos="3960"/>
              </w:tabs>
              <w:jc w:val="center"/>
              <w:rPr>
                <w:rFonts w:ascii="Times" w:hAnsi="Times" w:cs="Times"/>
                <w:kern w:val="0"/>
              </w:rPr>
            </w:pPr>
            <w:r>
              <w:rPr>
                <w:rFonts w:ascii="Times" w:hAnsi="Times" w:cs="Times" w:hint="eastAsia"/>
              </w:rPr>
              <w:t>专业能力</w:t>
            </w:r>
            <w:r w:rsidRPr="00E81CE1">
              <w:rPr>
                <w:rFonts w:ascii="Times" w:hAnsi="Times" w:cs="Times" w:hint="eastAsia"/>
                <w:kern w:val="0"/>
              </w:rPr>
              <w:t>模块二</w:t>
            </w:r>
          </w:p>
        </w:tc>
        <w:tc>
          <w:tcPr>
            <w:tcW w:w="1559" w:type="dxa"/>
            <w:tcBorders>
              <w:top w:val="single" w:sz="4" w:space="0" w:color="auto"/>
              <w:left w:val="single" w:sz="4" w:space="0" w:color="auto"/>
              <w:bottom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rPr>
            </w:pPr>
            <w:r>
              <w:rPr>
                <w:rFonts w:ascii="Times" w:hAnsi="Times" w:cs="Times" w:hint="eastAsia"/>
              </w:rPr>
              <w:t>必修</w:t>
            </w:r>
          </w:p>
        </w:tc>
        <w:tc>
          <w:tcPr>
            <w:tcW w:w="1701" w:type="dxa"/>
            <w:vMerge/>
            <w:tcBorders>
              <w:left w:val="single" w:sz="4" w:space="0" w:color="auto"/>
              <w:right w:val="single" w:sz="4" w:space="0" w:color="auto"/>
            </w:tcBorders>
            <w:shd w:val="clear" w:color="auto" w:fill="auto"/>
            <w:vAlign w:val="center"/>
          </w:tcPr>
          <w:p w:rsidR="00A60838" w:rsidRPr="00E81CE1" w:rsidRDefault="00A60838" w:rsidP="00EF4D8B">
            <w:pPr>
              <w:tabs>
                <w:tab w:val="left" w:pos="3960"/>
              </w:tabs>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EF4D8B">
            <w:pPr>
              <w:tabs>
                <w:tab w:val="left" w:pos="3960"/>
              </w:tabs>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widowControl/>
              <w:tabs>
                <w:tab w:val="left" w:pos="3960"/>
              </w:tabs>
              <w:rPr>
                <w:rFonts w:ascii="Times" w:hAnsi="Times" w:cs="Times"/>
                <w:kern w:val="0"/>
              </w:rPr>
            </w:pPr>
          </w:p>
        </w:tc>
        <w:tc>
          <w:tcPr>
            <w:tcW w:w="709" w:type="dxa"/>
            <w:vMerge/>
            <w:tcBorders>
              <w:left w:val="single" w:sz="4" w:space="0" w:color="auto"/>
              <w:right w:val="single" w:sz="4" w:space="0" w:color="auto"/>
            </w:tcBorders>
            <w:vAlign w:val="center"/>
          </w:tcPr>
          <w:p w:rsidR="00A60838" w:rsidRPr="00E81CE1" w:rsidRDefault="00A60838" w:rsidP="00EF4D8B">
            <w:pPr>
              <w:tabs>
                <w:tab w:val="left" w:pos="3960"/>
              </w:tabs>
              <w:jc w:val="left"/>
              <w:rPr>
                <w:rFonts w:ascii="Times" w:hAnsi="Times" w:cs="Times"/>
                <w:kern w:val="0"/>
              </w:rPr>
            </w:pPr>
          </w:p>
        </w:tc>
        <w:tc>
          <w:tcPr>
            <w:tcW w:w="1134" w:type="dxa"/>
            <w:vMerge/>
            <w:tcBorders>
              <w:left w:val="single" w:sz="4" w:space="0" w:color="auto"/>
              <w:bottom w:val="single" w:sz="4" w:space="0" w:color="auto"/>
              <w:right w:val="single" w:sz="4" w:space="0" w:color="auto"/>
            </w:tcBorders>
            <w:vAlign w:val="center"/>
          </w:tcPr>
          <w:p w:rsidR="00A60838" w:rsidRPr="00E81CE1" w:rsidRDefault="00A60838" w:rsidP="006D042B">
            <w:pPr>
              <w:tabs>
                <w:tab w:val="left" w:pos="3960"/>
              </w:tabs>
              <w:jc w:val="center"/>
              <w:rPr>
                <w:rFonts w:ascii="Times" w:hAnsi="Times" w:cs="Times"/>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rPr>
            </w:pPr>
            <w:r>
              <w:rPr>
                <w:rFonts w:ascii="Times" w:hAnsi="Times" w:cs="Times" w:hint="eastAsia"/>
              </w:rPr>
              <w:t>选修</w:t>
            </w:r>
          </w:p>
        </w:tc>
        <w:tc>
          <w:tcPr>
            <w:tcW w:w="1701" w:type="dxa"/>
            <w:vMerge/>
            <w:tcBorders>
              <w:left w:val="single" w:sz="4" w:space="0" w:color="auto"/>
              <w:right w:val="single" w:sz="4" w:space="0" w:color="auto"/>
            </w:tcBorders>
            <w:shd w:val="clear" w:color="auto" w:fill="auto"/>
            <w:vAlign w:val="center"/>
          </w:tcPr>
          <w:p w:rsidR="00A60838" w:rsidRPr="00E81CE1" w:rsidRDefault="00A60838" w:rsidP="00EF4D8B">
            <w:pPr>
              <w:tabs>
                <w:tab w:val="left" w:pos="3960"/>
              </w:tabs>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EF4D8B">
            <w:pPr>
              <w:tabs>
                <w:tab w:val="left" w:pos="3960"/>
              </w:tabs>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widowControl/>
              <w:tabs>
                <w:tab w:val="left" w:pos="3960"/>
              </w:tabs>
              <w:rPr>
                <w:rFonts w:ascii="Times" w:hAnsi="Times" w:cs="Times"/>
                <w:kern w:val="0"/>
              </w:rPr>
            </w:pPr>
          </w:p>
        </w:tc>
        <w:tc>
          <w:tcPr>
            <w:tcW w:w="709" w:type="dxa"/>
            <w:vMerge/>
            <w:tcBorders>
              <w:left w:val="single" w:sz="4" w:space="0" w:color="auto"/>
              <w:right w:val="single" w:sz="4" w:space="0" w:color="auto"/>
            </w:tcBorders>
            <w:vAlign w:val="center"/>
          </w:tcPr>
          <w:p w:rsidR="00A60838" w:rsidRPr="00E81CE1" w:rsidRDefault="00A60838" w:rsidP="00EF4D8B">
            <w:pPr>
              <w:tabs>
                <w:tab w:val="left" w:pos="3960"/>
              </w:tabs>
              <w:jc w:val="left"/>
              <w:rPr>
                <w:rFonts w:ascii="Times" w:hAnsi="Times" w:cs="Times"/>
                <w:kern w:val="0"/>
              </w:rPr>
            </w:pPr>
          </w:p>
        </w:tc>
        <w:tc>
          <w:tcPr>
            <w:tcW w:w="1134" w:type="dxa"/>
            <w:vMerge w:val="restart"/>
            <w:tcBorders>
              <w:top w:val="single" w:sz="4" w:space="0" w:color="auto"/>
              <w:left w:val="single" w:sz="4" w:space="0" w:color="auto"/>
              <w:right w:val="single" w:sz="4" w:space="0" w:color="auto"/>
            </w:tcBorders>
            <w:vAlign w:val="center"/>
          </w:tcPr>
          <w:p w:rsidR="00A60838" w:rsidRPr="00E81CE1" w:rsidRDefault="00A60838" w:rsidP="00BB03CC">
            <w:pPr>
              <w:tabs>
                <w:tab w:val="left" w:pos="3960"/>
              </w:tabs>
              <w:snapToGrid w:val="0"/>
              <w:jc w:val="center"/>
              <w:rPr>
                <w:rFonts w:ascii="Times" w:hAnsi="Times" w:cs="Times"/>
                <w:kern w:val="0"/>
              </w:rPr>
            </w:pPr>
            <w:r>
              <w:rPr>
                <w:rFonts w:ascii="Times" w:hAnsi="Times" w:cs="Times" w:hint="eastAsia"/>
              </w:rPr>
              <w:t>专业能力</w:t>
            </w:r>
            <w:r w:rsidRPr="00E81CE1">
              <w:rPr>
                <w:rFonts w:ascii="Times" w:hAnsi="Times" w:cs="Times" w:hint="eastAsia"/>
                <w:kern w:val="0"/>
              </w:rPr>
              <w:t>模块三</w:t>
            </w:r>
          </w:p>
        </w:tc>
        <w:tc>
          <w:tcPr>
            <w:tcW w:w="1559" w:type="dxa"/>
            <w:tcBorders>
              <w:top w:val="single" w:sz="4" w:space="0" w:color="auto"/>
              <w:left w:val="single" w:sz="4" w:space="0" w:color="auto"/>
              <w:bottom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rPr>
            </w:pPr>
            <w:r>
              <w:rPr>
                <w:rFonts w:ascii="Times" w:hAnsi="Times" w:cs="Times" w:hint="eastAsia"/>
              </w:rPr>
              <w:t>必修</w:t>
            </w:r>
          </w:p>
        </w:tc>
        <w:tc>
          <w:tcPr>
            <w:tcW w:w="1701" w:type="dxa"/>
            <w:vMerge/>
            <w:tcBorders>
              <w:left w:val="single" w:sz="4" w:space="0" w:color="auto"/>
              <w:right w:val="single" w:sz="4" w:space="0" w:color="auto"/>
            </w:tcBorders>
            <w:vAlign w:val="center"/>
          </w:tcPr>
          <w:p w:rsidR="00A60838" w:rsidRPr="00E81CE1" w:rsidRDefault="00A60838" w:rsidP="00EF4D8B">
            <w:pPr>
              <w:tabs>
                <w:tab w:val="left" w:pos="3960"/>
              </w:tabs>
              <w:snapToGrid w:val="0"/>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EF4D8B">
            <w:pPr>
              <w:tabs>
                <w:tab w:val="left" w:pos="3960"/>
              </w:tabs>
              <w:snapToGrid w:val="0"/>
              <w:rPr>
                <w:rFonts w:ascii="Times" w:hAnsi="Times" w:cs="Times"/>
                <w:kern w:val="0"/>
              </w:rPr>
            </w:pPr>
          </w:p>
        </w:tc>
      </w:tr>
      <w:tr w:rsidR="00A60838" w:rsidRPr="00E81CE1" w:rsidTr="00BB03CC">
        <w:trPr>
          <w:trHeight w:hRule="exact" w:val="369"/>
          <w:jc w:val="center"/>
        </w:trPr>
        <w:tc>
          <w:tcPr>
            <w:tcW w:w="601" w:type="dxa"/>
            <w:vMerge/>
            <w:tcBorders>
              <w:left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1421" w:type="dxa"/>
            <w:vMerge/>
            <w:tcBorders>
              <w:left w:val="single" w:sz="4" w:space="0" w:color="auto"/>
              <w:right w:val="single" w:sz="4" w:space="0" w:color="auto"/>
            </w:tcBorders>
            <w:vAlign w:val="center"/>
          </w:tcPr>
          <w:p w:rsidR="00A60838" w:rsidRPr="00E81CE1" w:rsidRDefault="00A60838" w:rsidP="00EF4D8B">
            <w:pPr>
              <w:widowControl/>
              <w:tabs>
                <w:tab w:val="left" w:pos="3960"/>
              </w:tabs>
              <w:rPr>
                <w:rFonts w:ascii="Times" w:hAnsi="Times" w:cs="Times"/>
                <w:kern w:val="0"/>
              </w:rPr>
            </w:pPr>
          </w:p>
        </w:tc>
        <w:tc>
          <w:tcPr>
            <w:tcW w:w="709" w:type="dxa"/>
            <w:vMerge/>
            <w:tcBorders>
              <w:left w:val="single" w:sz="4" w:space="0" w:color="auto"/>
              <w:bottom w:val="single" w:sz="4" w:space="0" w:color="auto"/>
              <w:right w:val="single" w:sz="4" w:space="0" w:color="auto"/>
            </w:tcBorders>
            <w:vAlign w:val="center"/>
          </w:tcPr>
          <w:p w:rsidR="00A60838" w:rsidRPr="00E81CE1" w:rsidRDefault="00A60838" w:rsidP="00EF4D8B">
            <w:pPr>
              <w:tabs>
                <w:tab w:val="left" w:pos="3960"/>
              </w:tabs>
              <w:jc w:val="left"/>
              <w:rPr>
                <w:rFonts w:ascii="Times" w:hAnsi="Times" w:cs="Times"/>
                <w:kern w:val="0"/>
              </w:rPr>
            </w:pPr>
          </w:p>
        </w:tc>
        <w:tc>
          <w:tcPr>
            <w:tcW w:w="1134" w:type="dxa"/>
            <w:vMerge/>
            <w:tcBorders>
              <w:left w:val="single" w:sz="4" w:space="0" w:color="auto"/>
              <w:bottom w:val="single" w:sz="4" w:space="0" w:color="auto"/>
              <w:right w:val="single" w:sz="4" w:space="0" w:color="auto"/>
            </w:tcBorders>
            <w:vAlign w:val="center"/>
          </w:tcPr>
          <w:p w:rsidR="00A60838" w:rsidRPr="00E81CE1" w:rsidRDefault="00A60838" w:rsidP="006D042B">
            <w:pPr>
              <w:tabs>
                <w:tab w:val="left" w:pos="3960"/>
              </w:tabs>
              <w:snapToGrid w:val="0"/>
              <w:jc w:val="center"/>
              <w:rPr>
                <w:rFonts w:ascii="Times" w:hAnsi="Times" w:cs="Times"/>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A60838" w:rsidRPr="00E81CE1" w:rsidRDefault="00A60838" w:rsidP="00BB03CC">
            <w:pPr>
              <w:tabs>
                <w:tab w:val="left" w:pos="3960"/>
              </w:tabs>
              <w:jc w:val="center"/>
              <w:rPr>
                <w:rFonts w:ascii="Times" w:hAnsi="Times" w:cs="Times"/>
              </w:rPr>
            </w:pPr>
            <w:r>
              <w:rPr>
                <w:rFonts w:ascii="Times" w:hAnsi="Times" w:cs="Times" w:hint="eastAsia"/>
              </w:rPr>
              <w:t>选修</w:t>
            </w:r>
          </w:p>
        </w:tc>
        <w:tc>
          <w:tcPr>
            <w:tcW w:w="1701" w:type="dxa"/>
            <w:vMerge/>
            <w:tcBorders>
              <w:left w:val="single" w:sz="4" w:space="0" w:color="auto"/>
              <w:right w:val="single" w:sz="4" w:space="0" w:color="auto"/>
            </w:tcBorders>
            <w:vAlign w:val="center"/>
          </w:tcPr>
          <w:p w:rsidR="00A60838" w:rsidRPr="00E81CE1" w:rsidRDefault="00A60838" w:rsidP="00EF4D8B">
            <w:pPr>
              <w:tabs>
                <w:tab w:val="left" w:pos="3960"/>
              </w:tabs>
              <w:snapToGrid w:val="0"/>
              <w:jc w:val="center"/>
              <w:rPr>
                <w:rFonts w:ascii="Times" w:hAnsi="Times" w:cs="Times"/>
                <w:kern w:val="0"/>
              </w:rPr>
            </w:pPr>
          </w:p>
        </w:tc>
        <w:tc>
          <w:tcPr>
            <w:tcW w:w="2389" w:type="dxa"/>
            <w:vMerge/>
            <w:tcBorders>
              <w:left w:val="single" w:sz="4" w:space="0" w:color="auto"/>
              <w:right w:val="single" w:sz="4" w:space="0" w:color="auto"/>
            </w:tcBorders>
            <w:vAlign w:val="center"/>
          </w:tcPr>
          <w:p w:rsidR="00A60838" w:rsidRPr="00E81CE1" w:rsidRDefault="00A60838" w:rsidP="00EF4D8B">
            <w:pPr>
              <w:tabs>
                <w:tab w:val="left" w:pos="3960"/>
              </w:tabs>
              <w:snapToGrid w:val="0"/>
              <w:rPr>
                <w:rFonts w:ascii="Times" w:hAnsi="Times" w:cs="Times"/>
                <w:kern w:val="0"/>
              </w:rPr>
            </w:pPr>
          </w:p>
        </w:tc>
      </w:tr>
      <w:tr w:rsidR="00A60838" w:rsidRPr="00E81CE1" w:rsidTr="00BB03CC">
        <w:trPr>
          <w:trHeight w:hRule="exact" w:val="444"/>
          <w:jc w:val="center"/>
        </w:trPr>
        <w:tc>
          <w:tcPr>
            <w:tcW w:w="601" w:type="dxa"/>
            <w:vMerge/>
            <w:tcBorders>
              <w:left w:val="single" w:sz="4" w:space="0" w:color="auto"/>
              <w:bottom w:val="single" w:sz="4" w:space="0" w:color="auto"/>
              <w:right w:val="single" w:sz="4" w:space="0" w:color="auto"/>
            </w:tcBorders>
          </w:tcPr>
          <w:p w:rsidR="00A60838" w:rsidRPr="00E81CE1" w:rsidRDefault="00A60838" w:rsidP="00EF4D8B">
            <w:pPr>
              <w:widowControl/>
              <w:tabs>
                <w:tab w:val="left" w:pos="3960"/>
              </w:tabs>
              <w:snapToGrid w:val="0"/>
              <w:jc w:val="left"/>
              <w:rPr>
                <w:rFonts w:ascii="Times" w:hAnsi="Times" w:cs="Times"/>
                <w:kern w:val="0"/>
              </w:rPr>
            </w:pPr>
          </w:p>
        </w:tc>
        <w:tc>
          <w:tcPr>
            <w:tcW w:w="6524" w:type="dxa"/>
            <w:gridSpan w:val="5"/>
            <w:tcBorders>
              <w:left w:val="single" w:sz="4" w:space="0" w:color="auto"/>
              <w:right w:val="single" w:sz="4" w:space="0" w:color="auto"/>
            </w:tcBorders>
            <w:vAlign w:val="center"/>
          </w:tcPr>
          <w:p w:rsidR="00A60838" w:rsidRPr="00E81CE1" w:rsidRDefault="00A60838" w:rsidP="00BB3D26">
            <w:pPr>
              <w:tabs>
                <w:tab w:val="left" w:pos="3960"/>
              </w:tabs>
              <w:snapToGrid w:val="0"/>
              <w:jc w:val="center"/>
              <w:rPr>
                <w:rFonts w:ascii="Times" w:hAnsi="Times" w:cs="Times"/>
                <w:kern w:val="0"/>
              </w:rPr>
            </w:pPr>
            <w:r w:rsidRPr="00E81CE1">
              <w:rPr>
                <w:rFonts w:ascii="Times" w:hAnsi="Times" w:cs="Times" w:hint="eastAsia"/>
                <w:kern w:val="0"/>
              </w:rPr>
              <w:t>合计</w:t>
            </w:r>
          </w:p>
        </w:tc>
        <w:tc>
          <w:tcPr>
            <w:tcW w:w="2389" w:type="dxa"/>
            <w:tcBorders>
              <w:left w:val="single" w:sz="4" w:space="0" w:color="auto"/>
              <w:right w:val="single" w:sz="4" w:space="0" w:color="auto"/>
            </w:tcBorders>
            <w:vAlign w:val="center"/>
          </w:tcPr>
          <w:p w:rsidR="00A60838" w:rsidRPr="00E81CE1" w:rsidRDefault="00A60838" w:rsidP="00BB3D26">
            <w:pPr>
              <w:tabs>
                <w:tab w:val="left" w:pos="3960"/>
              </w:tabs>
              <w:snapToGrid w:val="0"/>
              <w:jc w:val="center"/>
              <w:rPr>
                <w:rFonts w:ascii="Times" w:hAnsi="Times" w:cs="Times"/>
                <w:kern w:val="0"/>
              </w:rPr>
            </w:pPr>
            <w:r w:rsidRPr="00E81CE1">
              <w:rPr>
                <w:rFonts w:ascii="Times" w:hAnsi="Times" w:cs="Times" w:hint="eastAsia"/>
                <w:kern w:val="0"/>
              </w:rPr>
              <w:t>100%</w:t>
            </w:r>
          </w:p>
        </w:tc>
      </w:tr>
    </w:tbl>
    <w:p w:rsidR="00C211C1" w:rsidRPr="00E81CE1" w:rsidRDefault="00C846FD" w:rsidP="00BB03CC">
      <w:pPr>
        <w:widowControl/>
        <w:jc w:val="left"/>
        <w:rPr>
          <w:rFonts w:ascii="华文中宋" w:eastAsia="华文中宋" w:hAnsi="华文中宋" w:cs="华文中宋"/>
          <w:b/>
          <w:bCs/>
          <w:sz w:val="30"/>
          <w:szCs w:val="30"/>
        </w:rPr>
      </w:pPr>
      <w:r w:rsidRPr="00E81CE1">
        <w:rPr>
          <w:rFonts w:ascii="华文中宋" w:eastAsia="华文中宋" w:hAnsi="华文中宋" w:cs="华文中宋"/>
          <w:b/>
          <w:bCs/>
          <w:sz w:val="30"/>
          <w:szCs w:val="30"/>
        </w:rPr>
        <w:br w:type="page"/>
      </w:r>
      <w:r w:rsidR="00C211C1" w:rsidRPr="00E81CE1">
        <w:rPr>
          <w:rFonts w:ascii="华文中宋" w:eastAsia="华文中宋" w:hAnsi="华文中宋" w:cs="华文中宋" w:hint="eastAsia"/>
          <w:b/>
          <w:bCs/>
          <w:sz w:val="30"/>
          <w:szCs w:val="30"/>
        </w:rPr>
        <w:lastRenderedPageBreak/>
        <w:t>表</w:t>
      </w:r>
      <w:r w:rsidR="00C211C1" w:rsidRPr="00E81CE1">
        <w:rPr>
          <w:rFonts w:ascii="华文中宋" w:eastAsia="华文中宋" w:hAnsi="华文中宋" w:cs="华文中宋"/>
          <w:b/>
          <w:bCs/>
          <w:sz w:val="30"/>
          <w:szCs w:val="30"/>
        </w:rPr>
        <w:t>2</w:t>
      </w:r>
      <w:r w:rsidR="00A31D13" w:rsidRPr="00E81CE1">
        <w:rPr>
          <w:rFonts w:ascii="华文中宋" w:eastAsia="华文中宋" w:hAnsi="华文中宋" w:cs="华文中宋" w:hint="eastAsia"/>
          <w:b/>
          <w:bCs/>
          <w:sz w:val="30"/>
          <w:szCs w:val="30"/>
        </w:rPr>
        <w:t xml:space="preserve">  </w:t>
      </w:r>
      <w:r w:rsidR="00C211C1" w:rsidRPr="00E81CE1">
        <w:rPr>
          <w:rFonts w:ascii="华文中宋" w:eastAsia="华文中宋" w:hAnsi="华文中宋" w:cs="华文中宋" w:hint="eastAsia"/>
          <w:b/>
          <w:bCs/>
          <w:sz w:val="30"/>
          <w:szCs w:val="30"/>
        </w:rPr>
        <w:t>第二课堂</w:t>
      </w:r>
      <w:r w:rsidR="00DC0AB5" w:rsidRPr="00DC0AB5">
        <w:rPr>
          <w:rFonts w:ascii="华文中宋" w:eastAsia="华文中宋" w:hAnsi="华文中宋" w:cs="华文中宋" w:hint="eastAsia"/>
          <w:b/>
          <w:bCs/>
          <w:sz w:val="30"/>
          <w:szCs w:val="30"/>
        </w:rPr>
        <w:t>素质活动与德育学分</w:t>
      </w:r>
      <w:r w:rsidR="00C211C1" w:rsidRPr="00E81CE1">
        <w:rPr>
          <w:rFonts w:ascii="华文中宋" w:eastAsia="华文中宋" w:hAnsi="华文中宋" w:cs="华文中宋" w:hint="eastAsia"/>
          <w:b/>
          <w:bCs/>
          <w:sz w:val="30"/>
          <w:szCs w:val="30"/>
        </w:rPr>
        <w:t>结构</w:t>
      </w:r>
    </w:p>
    <w:p w:rsidR="00C211C1" w:rsidRPr="00E81CE1" w:rsidRDefault="00C211C1" w:rsidP="00B6771D">
      <w:pPr>
        <w:tabs>
          <w:tab w:val="left" w:pos="3960"/>
        </w:tabs>
        <w:autoSpaceDE w:val="0"/>
        <w:autoSpaceDN w:val="0"/>
        <w:adjustRightInd w:val="0"/>
        <w:spacing w:line="420" w:lineRule="exact"/>
        <w:ind w:rightChars="-42" w:right="-88" w:firstLineChars="200" w:firstLine="601"/>
        <w:jc w:val="center"/>
        <w:rPr>
          <w:rFonts w:ascii="华文中宋" w:eastAsia="华文中宋" w:hAnsi="华文中宋" w:cs="华文中宋"/>
          <w:b/>
          <w:bCs/>
          <w:sz w:val="30"/>
          <w:szCs w:val="30"/>
        </w:rPr>
      </w:pPr>
    </w:p>
    <w:tbl>
      <w:tblPr>
        <w:tblStyle w:val="ad"/>
        <w:tblW w:w="8931" w:type="dxa"/>
        <w:jc w:val="center"/>
        <w:tblInd w:w="170" w:type="dxa"/>
        <w:tblLook w:val="04A0" w:firstRow="1" w:lastRow="0" w:firstColumn="1" w:lastColumn="0" w:noHBand="0" w:noVBand="1"/>
      </w:tblPr>
      <w:tblGrid>
        <w:gridCol w:w="851"/>
        <w:gridCol w:w="2297"/>
        <w:gridCol w:w="3799"/>
        <w:gridCol w:w="992"/>
        <w:gridCol w:w="992"/>
      </w:tblGrid>
      <w:tr w:rsidR="00E81CE1" w:rsidRPr="00E81CE1" w:rsidTr="00BB4DFC">
        <w:trPr>
          <w:trHeight w:val="454"/>
          <w:jc w:val="center"/>
        </w:trPr>
        <w:tc>
          <w:tcPr>
            <w:tcW w:w="851" w:type="dxa"/>
            <w:vAlign w:val="center"/>
          </w:tcPr>
          <w:p w:rsidR="004821C4" w:rsidRPr="00E81CE1" w:rsidRDefault="004821C4" w:rsidP="00986CEB">
            <w:pPr>
              <w:widowControl/>
              <w:spacing w:before="100" w:beforeAutospacing="1" w:after="100" w:afterAutospacing="1"/>
              <w:jc w:val="center"/>
              <w:rPr>
                <w:rFonts w:ascii="黑体" w:eastAsia="黑体" w:hAnsi="Tahoma" w:cs="Tahoma"/>
                <w:b/>
                <w:sz w:val="24"/>
              </w:rPr>
            </w:pPr>
            <w:r w:rsidRPr="00E81CE1">
              <w:rPr>
                <w:rFonts w:ascii="黑体" w:eastAsia="黑体" w:hAnsi="Tahoma" w:cs="Tahoma" w:hint="eastAsia"/>
                <w:b/>
                <w:sz w:val="24"/>
              </w:rPr>
              <w:t>序号</w:t>
            </w:r>
          </w:p>
        </w:tc>
        <w:tc>
          <w:tcPr>
            <w:tcW w:w="2297" w:type="dxa"/>
            <w:vAlign w:val="center"/>
          </w:tcPr>
          <w:p w:rsidR="004821C4" w:rsidRPr="00E81CE1" w:rsidRDefault="004821C4" w:rsidP="00986CEB">
            <w:pPr>
              <w:widowControl/>
              <w:spacing w:before="100" w:beforeAutospacing="1" w:after="100" w:afterAutospacing="1"/>
              <w:jc w:val="center"/>
              <w:rPr>
                <w:rFonts w:ascii="黑体" w:eastAsia="黑体" w:hAnsi="Tahoma" w:cs="Tahoma"/>
                <w:b/>
                <w:sz w:val="24"/>
              </w:rPr>
            </w:pPr>
            <w:r w:rsidRPr="00E81CE1">
              <w:rPr>
                <w:rFonts w:ascii="黑体" w:eastAsia="黑体" w:hAnsi="Tahoma" w:cs="Tahoma" w:hint="eastAsia"/>
                <w:b/>
                <w:sz w:val="24"/>
              </w:rPr>
              <w:t>项目</w:t>
            </w:r>
          </w:p>
        </w:tc>
        <w:tc>
          <w:tcPr>
            <w:tcW w:w="3799" w:type="dxa"/>
            <w:vAlign w:val="center"/>
          </w:tcPr>
          <w:p w:rsidR="004821C4" w:rsidRPr="00E81CE1" w:rsidRDefault="004821C4" w:rsidP="00986CEB">
            <w:pPr>
              <w:spacing w:before="100" w:beforeAutospacing="1" w:after="100" w:afterAutospacing="1"/>
              <w:jc w:val="center"/>
              <w:rPr>
                <w:rFonts w:ascii="黑体" w:eastAsia="黑体" w:hAnsi="Tahoma" w:cs="Tahoma"/>
                <w:b/>
                <w:sz w:val="24"/>
              </w:rPr>
            </w:pPr>
            <w:r w:rsidRPr="00E81CE1">
              <w:rPr>
                <w:rFonts w:ascii="黑体" w:eastAsia="黑体" w:hAnsi="宋体" w:hint="eastAsia"/>
                <w:b/>
                <w:sz w:val="24"/>
              </w:rPr>
              <w:t>内容</w:t>
            </w:r>
          </w:p>
        </w:tc>
        <w:tc>
          <w:tcPr>
            <w:tcW w:w="992" w:type="dxa"/>
            <w:vAlign w:val="center"/>
          </w:tcPr>
          <w:p w:rsidR="004821C4" w:rsidRPr="00E81CE1" w:rsidRDefault="004821C4" w:rsidP="00986CEB">
            <w:pPr>
              <w:widowControl/>
              <w:spacing w:before="100" w:beforeAutospacing="1" w:after="100" w:afterAutospacing="1"/>
              <w:jc w:val="center"/>
              <w:rPr>
                <w:rFonts w:ascii="黑体" w:eastAsia="黑体" w:hAnsi="宋体" w:cs="Tahoma"/>
                <w:b/>
                <w:bCs/>
                <w:sz w:val="24"/>
              </w:rPr>
            </w:pPr>
            <w:r w:rsidRPr="00E81CE1">
              <w:rPr>
                <w:rFonts w:ascii="黑体" w:eastAsia="黑体" w:hAnsi="宋体" w:cs="Tahoma" w:hint="eastAsia"/>
                <w:b/>
                <w:bCs/>
                <w:sz w:val="24"/>
              </w:rPr>
              <w:t>学分</w:t>
            </w:r>
          </w:p>
        </w:tc>
        <w:tc>
          <w:tcPr>
            <w:tcW w:w="992" w:type="dxa"/>
            <w:vAlign w:val="center"/>
          </w:tcPr>
          <w:p w:rsidR="004821C4" w:rsidRPr="00E81CE1" w:rsidRDefault="004821C4" w:rsidP="00986CEB">
            <w:pPr>
              <w:widowControl/>
              <w:spacing w:before="100" w:beforeAutospacing="1" w:after="100" w:afterAutospacing="1"/>
              <w:jc w:val="center"/>
              <w:rPr>
                <w:rFonts w:ascii="黑体" w:eastAsia="黑体" w:hAnsi="宋体" w:cs="Tahoma"/>
                <w:b/>
                <w:bCs/>
                <w:sz w:val="24"/>
              </w:rPr>
            </w:pPr>
            <w:r w:rsidRPr="00E81CE1">
              <w:rPr>
                <w:rFonts w:ascii="黑体" w:eastAsia="黑体" w:hAnsi="宋体" w:hint="eastAsia"/>
                <w:b/>
                <w:sz w:val="24"/>
              </w:rPr>
              <w:t>备注</w:t>
            </w:r>
          </w:p>
        </w:tc>
      </w:tr>
      <w:tr w:rsidR="00E81CE1" w:rsidRPr="00E81CE1" w:rsidTr="00BB4DFC">
        <w:trPr>
          <w:trHeight w:val="454"/>
          <w:jc w:val="center"/>
        </w:trPr>
        <w:tc>
          <w:tcPr>
            <w:tcW w:w="851" w:type="dxa"/>
            <w:vMerge w:val="restart"/>
            <w:vAlign w:val="center"/>
          </w:tcPr>
          <w:p w:rsidR="00631625" w:rsidRPr="00E81CE1" w:rsidRDefault="00631625" w:rsidP="00BB4DFC">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1</w:t>
            </w:r>
          </w:p>
        </w:tc>
        <w:tc>
          <w:tcPr>
            <w:tcW w:w="2297" w:type="dxa"/>
            <w:vMerge w:val="restart"/>
            <w:vAlign w:val="center"/>
          </w:tcPr>
          <w:p w:rsidR="00631625" w:rsidRPr="00E81CE1" w:rsidRDefault="00631625" w:rsidP="00910E9B">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思想政治素养</w:t>
            </w:r>
          </w:p>
        </w:tc>
        <w:tc>
          <w:tcPr>
            <w:tcW w:w="3799" w:type="dxa"/>
            <w:vAlign w:val="center"/>
          </w:tcPr>
          <w:p w:rsidR="00631625" w:rsidRPr="00E81CE1" w:rsidRDefault="00631625" w:rsidP="004F07D0">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入学教育</w:t>
            </w:r>
            <w:r w:rsidR="004F07D0" w:rsidRPr="00E81CE1">
              <w:rPr>
                <w:rFonts w:asciiTheme="minorEastAsia" w:eastAsiaTheme="minorEastAsia" w:hAnsiTheme="minorEastAsia" w:cs="宋体" w:hint="eastAsia"/>
                <w:sz w:val="21"/>
                <w:szCs w:val="21"/>
              </w:rPr>
              <w:t>、军事理论</w:t>
            </w:r>
            <w:r w:rsidRPr="00E81CE1">
              <w:rPr>
                <w:rFonts w:asciiTheme="minorEastAsia" w:eastAsiaTheme="minorEastAsia" w:hAnsiTheme="minorEastAsia" w:cs="宋体" w:hint="eastAsia"/>
                <w:sz w:val="21"/>
                <w:szCs w:val="21"/>
              </w:rPr>
              <w:t>与军事训练</w:t>
            </w:r>
          </w:p>
        </w:tc>
        <w:tc>
          <w:tcPr>
            <w:tcW w:w="992" w:type="dxa"/>
            <w:vAlign w:val="center"/>
          </w:tcPr>
          <w:p w:rsidR="00631625" w:rsidRPr="00E81CE1" w:rsidRDefault="00631625"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sz w:val="21"/>
                <w:szCs w:val="21"/>
              </w:rPr>
              <w:t>3</w:t>
            </w:r>
          </w:p>
        </w:tc>
        <w:tc>
          <w:tcPr>
            <w:tcW w:w="992" w:type="dxa"/>
            <w:vAlign w:val="center"/>
          </w:tcPr>
          <w:p w:rsidR="00631625" w:rsidRPr="00E81CE1" w:rsidRDefault="00631625"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必选</w:t>
            </w:r>
          </w:p>
        </w:tc>
      </w:tr>
      <w:tr w:rsidR="00E81CE1" w:rsidRPr="00E81CE1" w:rsidTr="00BB4DFC">
        <w:trPr>
          <w:trHeight w:val="454"/>
          <w:jc w:val="center"/>
        </w:trPr>
        <w:tc>
          <w:tcPr>
            <w:tcW w:w="851" w:type="dxa"/>
            <w:vMerge/>
            <w:vAlign w:val="center"/>
          </w:tcPr>
          <w:p w:rsidR="00631625" w:rsidRPr="00E81CE1" w:rsidRDefault="00631625" w:rsidP="00BB4DFC">
            <w:pPr>
              <w:tabs>
                <w:tab w:val="left" w:pos="3960"/>
              </w:tabs>
              <w:snapToGrid w:val="0"/>
              <w:spacing w:line="300" w:lineRule="exact"/>
              <w:ind w:firstLineChars="200" w:firstLine="420"/>
              <w:jc w:val="center"/>
              <w:rPr>
                <w:rFonts w:asciiTheme="minorEastAsia" w:eastAsiaTheme="minorEastAsia" w:hAnsiTheme="minorEastAsia" w:cs="宋体"/>
                <w:sz w:val="21"/>
                <w:szCs w:val="21"/>
              </w:rPr>
            </w:pPr>
          </w:p>
        </w:tc>
        <w:tc>
          <w:tcPr>
            <w:tcW w:w="2297" w:type="dxa"/>
            <w:vMerge/>
            <w:vAlign w:val="center"/>
          </w:tcPr>
          <w:p w:rsidR="00631625" w:rsidRPr="00E81CE1" w:rsidRDefault="00631625" w:rsidP="00BB4DFC">
            <w:pPr>
              <w:tabs>
                <w:tab w:val="left" w:pos="3960"/>
              </w:tabs>
              <w:snapToGrid w:val="0"/>
              <w:spacing w:line="300" w:lineRule="exact"/>
              <w:ind w:firstLineChars="200" w:firstLine="420"/>
              <w:jc w:val="center"/>
              <w:rPr>
                <w:rFonts w:asciiTheme="minorEastAsia" w:eastAsiaTheme="minorEastAsia" w:hAnsiTheme="minorEastAsia" w:cs="宋体"/>
                <w:sz w:val="21"/>
                <w:szCs w:val="21"/>
              </w:rPr>
            </w:pPr>
          </w:p>
        </w:tc>
        <w:tc>
          <w:tcPr>
            <w:tcW w:w="3799" w:type="dxa"/>
            <w:vAlign w:val="center"/>
          </w:tcPr>
          <w:p w:rsidR="00631625" w:rsidRPr="00E81CE1" w:rsidRDefault="00631625"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社会实践与公益活动</w:t>
            </w:r>
          </w:p>
        </w:tc>
        <w:tc>
          <w:tcPr>
            <w:tcW w:w="992" w:type="dxa"/>
            <w:vAlign w:val="center"/>
          </w:tcPr>
          <w:p w:rsidR="00631625" w:rsidRPr="00E81CE1" w:rsidRDefault="001450DC" w:rsidP="00BB4DFC">
            <w:pPr>
              <w:snapToGrid w:val="0"/>
              <w:spacing w:line="3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992" w:type="dxa"/>
            <w:vAlign w:val="center"/>
          </w:tcPr>
          <w:p w:rsidR="00631625" w:rsidRPr="00E81CE1" w:rsidRDefault="00631625"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必选</w:t>
            </w:r>
          </w:p>
        </w:tc>
      </w:tr>
      <w:tr w:rsidR="00E81CE1" w:rsidRPr="00E81CE1" w:rsidTr="00BB4DFC">
        <w:trPr>
          <w:trHeight w:val="454"/>
          <w:jc w:val="center"/>
        </w:trPr>
        <w:tc>
          <w:tcPr>
            <w:tcW w:w="851" w:type="dxa"/>
            <w:vMerge w:val="restart"/>
            <w:vAlign w:val="center"/>
          </w:tcPr>
          <w:p w:rsidR="00A96BDD" w:rsidRPr="00E81CE1" w:rsidRDefault="00A96BDD" w:rsidP="00BB4DFC">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2</w:t>
            </w:r>
          </w:p>
        </w:tc>
        <w:tc>
          <w:tcPr>
            <w:tcW w:w="2297" w:type="dxa"/>
            <w:vMerge w:val="restart"/>
            <w:vAlign w:val="center"/>
          </w:tcPr>
          <w:p w:rsidR="00A96BDD" w:rsidRPr="00E81CE1" w:rsidRDefault="00A96BDD" w:rsidP="00CA74B8">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道德品质素养</w:t>
            </w:r>
          </w:p>
        </w:tc>
        <w:tc>
          <w:tcPr>
            <w:tcW w:w="3799" w:type="dxa"/>
            <w:vAlign w:val="center"/>
          </w:tcPr>
          <w:p w:rsidR="00A96BDD" w:rsidRPr="00E81CE1" w:rsidRDefault="00A96BDD"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行为自律与文明养成</w:t>
            </w:r>
          </w:p>
        </w:tc>
        <w:tc>
          <w:tcPr>
            <w:tcW w:w="992" w:type="dxa"/>
            <w:vAlign w:val="center"/>
          </w:tcPr>
          <w:p w:rsidR="00A96BDD" w:rsidRPr="00E81CE1" w:rsidRDefault="001450DC" w:rsidP="00BB4DFC">
            <w:pPr>
              <w:snapToGrid w:val="0"/>
              <w:spacing w:line="3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992" w:type="dxa"/>
            <w:vAlign w:val="center"/>
          </w:tcPr>
          <w:p w:rsidR="00A96BDD" w:rsidRPr="00E81CE1" w:rsidRDefault="00A96BDD"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必选</w:t>
            </w:r>
          </w:p>
        </w:tc>
      </w:tr>
      <w:tr w:rsidR="00E81CE1" w:rsidRPr="00E81CE1" w:rsidTr="00BB4DFC">
        <w:trPr>
          <w:trHeight w:val="454"/>
          <w:jc w:val="center"/>
        </w:trPr>
        <w:tc>
          <w:tcPr>
            <w:tcW w:w="851" w:type="dxa"/>
            <w:vMerge/>
            <w:vAlign w:val="center"/>
          </w:tcPr>
          <w:p w:rsidR="00A96BDD" w:rsidRPr="00E81CE1" w:rsidRDefault="00A96BDD" w:rsidP="00BB4DFC">
            <w:pPr>
              <w:tabs>
                <w:tab w:val="left" w:pos="3960"/>
              </w:tabs>
              <w:snapToGrid w:val="0"/>
              <w:spacing w:line="300" w:lineRule="exact"/>
              <w:jc w:val="center"/>
              <w:rPr>
                <w:rFonts w:asciiTheme="minorEastAsia" w:eastAsiaTheme="minorEastAsia" w:hAnsiTheme="minorEastAsia" w:cs="宋体"/>
                <w:sz w:val="21"/>
                <w:szCs w:val="21"/>
              </w:rPr>
            </w:pPr>
          </w:p>
        </w:tc>
        <w:tc>
          <w:tcPr>
            <w:tcW w:w="2297" w:type="dxa"/>
            <w:vMerge/>
            <w:vAlign w:val="center"/>
          </w:tcPr>
          <w:p w:rsidR="00A96BDD" w:rsidRPr="00E81CE1" w:rsidRDefault="00A96BDD" w:rsidP="00BB4DFC">
            <w:pPr>
              <w:tabs>
                <w:tab w:val="left" w:pos="3960"/>
              </w:tabs>
              <w:snapToGrid w:val="0"/>
              <w:spacing w:line="300" w:lineRule="exact"/>
              <w:jc w:val="center"/>
              <w:rPr>
                <w:rFonts w:asciiTheme="minorEastAsia" w:eastAsiaTheme="minorEastAsia" w:hAnsiTheme="minorEastAsia" w:cs="宋体"/>
                <w:sz w:val="21"/>
                <w:szCs w:val="21"/>
              </w:rPr>
            </w:pPr>
          </w:p>
        </w:tc>
        <w:tc>
          <w:tcPr>
            <w:tcW w:w="3799" w:type="dxa"/>
            <w:vAlign w:val="center"/>
          </w:tcPr>
          <w:p w:rsidR="00A96BDD" w:rsidRPr="00E81CE1" w:rsidRDefault="00A96BDD" w:rsidP="00CA74B8">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职业能力与敬业精神</w:t>
            </w:r>
          </w:p>
        </w:tc>
        <w:tc>
          <w:tcPr>
            <w:tcW w:w="992" w:type="dxa"/>
            <w:vAlign w:val="center"/>
          </w:tcPr>
          <w:p w:rsidR="00A96BDD" w:rsidRPr="00E81CE1" w:rsidRDefault="00A96BDD"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1</w:t>
            </w:r>
          </w:p>
        </w:tc>
        <w:tc>
          <w:tcPr>
            <w:tcW w:w="992" w:type="dxa"/>
            <w:vAlign w:val="center"/>
          </w:tcPr>
          <w:p w:rsidR="00A96BDD" w:rsidRPr="00E81CE1" w:rsidRDefault="00A96BDD"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必选</w:t>
            </w:r>
          </w:p>
        </w:tc>
      </w:tr>
      <w:tr w:rsidR="00E81CE1" w:rsidRPr="00E81CE1" w:rsidTr="00BB4DFC">
        <w:trPr>
          <w:trHeight w:val="454"/>
          <w:jc w:val="center"/>
        </w:trPr>
        <w:tc>
          <w:tcPr>
            <w:tcW w:w="851" w:type="dxa"/>
            <w:vMerge w:val="restart"/>
            <w:vAlign w:val="center"/>
          </w:tcPr>
          <w:p w:rsidR="00631625" w:rsidRPr="00E81CE1" w:rsidRDefault="00631625" w:rsidP="00BB4DFC">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3</w:t>
            </w:r>
          </w:p>
        </w:tc>
        <w:tc>
          <w:tcPr>
            <w:tcW w:w="2297" w:type="dxa"/>
            <w:vMerge w:val="restart"/>
            <w:vAlign w:val="center"/>
          </w:tcPr>
          <w:p w:rsidR="00631625" w:rsidRPr="00E81CE1" w:rsidRDefault="00631625" w:rsidP="00BB4DFC">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科学人文素养</w:t>
            </w:r>
          </w:p>
        </w:tc>
        <w:tc>
          <w:tcPr>
            <w:tcW w:w="3799" w:type="dxa"/>
            <w:vAlign w:val="center"/>
          </w:tcPr>
          <w:p w:rsidR="00631625" w:rsidRPr="00E81CE1" w:rsidRDefault="00631625" w:rsidP="00910E9B">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人文</w:t>
            </w:r>
            <w:r w:rsidR="00910E9B">
              <w:rPr>
                <w:rFonts w:asciiTheme="minorEastAsia" w:eastAsiaTheme="minorEastAsia" w:hAnsiTheme="minorEastAsia" w:cs="宋体" w:hint="eastAsia"/>
                <w:sz w:val="21"/>
                <w:szCs w:val="21"/>
              </w:rPr>
              <w:t>艺术</w:t>
            </w:r>
            <w:r w:rsidRPr="00E81CE1">
              <w:rPr>
                <w:rFonts w:asciiTheme="minorEastAsia" w:eastAsiaTheme="minorEastAsia" w:hAnsiTheme="minorEastAsia" w:cs="宋体" w:hint="eastAsia"/>
                <w:sz w:val="21"/>
                <w:szCs w:val="21"/>
              </w:rPr>
              <w:t>与能力认证</w:t>
            </w:r>
          </w:p>
        </w:tc>
        <w:tc>
          <w:tcPr>
            <w:tcW w:w="992" w:type="dxa"/>
            <w:vAlign w:val="center"/>
          </w:tcPr>
          <w:p w:rsidR="00631625" w:rsidRPr="00E81CE1" w:rsidRDefault="001450DC" w:rsidP="00910E9B">
            <w:pPr>
              <w:snapToGrid w:val="0"/>
              <w:spacing w:line="3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992" w:type="dxa"/>
            <w:vAlign w:val="center"/>
          </w:tcPr>
          <w:p w:rsidR="00631625" w:rsidRPr="00E81CE1" w:rsidRDefault="00631625"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任选</w:t>
            </w:r>
          </w:p>
        </w:tc>
      </w:tr>
      <w:tr w:rsidR="00E81CE1" w:rsidRPr="00E81CE1" w:rsidTr="00BB4DFC">
        <w:trPr>
          <w:trHeight w:val="454"/>
          <w:jc w:val="center"/>
        </w:trPr>
        <w:tc>
          <w:tcPr>
            <w:tcW w:w="851" w:type="dxa"/>
            <w:vMerge/>
            <w:vAlign w:val="center"/>
          </w:tcPr>
          <w:p w:rsidR="00631625" w:rsidRPr="00E81CE1" w:rsidRDefault="00631625" w:rsidP="00BB4DFC">
            <w:pPr>
              <w:tabs>
                <w:tab w:val="left" w:pos="3960"/>
              </w:tabs>
              <w:snapToGrid w:val="0"/>
              <w:spacing w:line="300" w:lineRule="exact"/>
              <w:ind w:firstLineChars="200" w:firstLine="420"/>
              <w:jc w:val="center"/>
              <w:rPr>
                <w:rFonts w:asciiTheme="minorEastAsia" w:eastAsiaTheme="minorEastAsia" w:hAnsiTheme="minorEastAsia" w:cs="宋体"/>
                <w:sz w:val="21"/>
                <w:szCs w:val="21"/>
              </w:rPr>
            </w:pPr>
          </w:p>
        </w:tc>
        <w:tc>
          <w:tcPr>
            <w:tcW w:w="2297" w:type="dxa"/>
            <w:vMerge/>
            <w:vAlign w:val="center"/>
          </w:tcPr>
          <w:p w:rsidR="00631625" w:rsidRPr="00E81CE1" w:rsidRDefault="00631625" w:rsidP="00BB4DFC">
            <w:pPr>
              <w:tabs>
                <w:tab w:val="left" w:pos="3960"/>
              </w:tabs>
              <w:snapToGrid w:val="0"/>
              <w:spacing w:line="300" w:lineRule="exact"/>
              <w:ind w:firstLineChars="200" w:firstLine="420"/>
              <w:jc w:val="center"/>
              <w:rPr>
                <w:rFonts w:asciiTheme="minorEastAsia" w:eastAsiaTheme="minorEastAsia" w:hAnsiTheme="minorEastAsia" w:cs="宋体"/>
                <w:sz w:val="21"/>
                <w:szCs w:val="21"/>
              </w:rPr>
            </w:pPr>
          </w:p>
        </w:tc>
        <w:tc>
          <w:tcPr>
            <w:tcW w:w="3799" w:type="dxa"/>
            <w:vAlign w:val="center"/>
          </w:tcPr>
          <w:p w:rsidR="00631625" w:rsidRPr="00E81CE1" w:rsidRDefault="00631625"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学术竞赛与科技创新</w:t>
            </w:r>
          </w:p>
        </w:tc>
        <w:tc>
          <w:tcPr>
            <w:tcW w:w="992" w:type="dxa"/>
            <w:vAlign w:val="center"/>
          </w:tcPr>
          <w:p w:rsidR="00631625" w:rsidRPr="00E81CE1" w:rsidRDefault="001450DC" w:rsidP="00910E9B">
            <w:pPr>
              <w:snapToGrid w:val="0"/>
              <w:spacing w:line="3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992" w:type="dxa"/>
            <w:vAlign w:val="center"/>
          </w:tcPr>
          <w:p w:rsidR="00631625" w:rsidRPr="00E81CE1" w:rsidRDefault="00631625"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任选</w:t>
            </w:r>
          </w:p>
        </w:tc>
      </w:tr>
      <w:tr w:rsidR="00E81CE1" w:rsidRPr="00E81CE1" w:rsidTr="00BB4DFC">
        <w:trPr>
          <w:trHeight w:val="454"/>
          <w:jc w:val="center"/>
        </w:trPr>
        <w:tc>
          <w:tcPr>
            <w:tcW w:w="851" w:type="dxa"/>
            <w:vAlign w:val="center"/>
          </w:tcPr>
          <w:p w:rsidR="00631625" w:rsidRPr="00E81CE1" w:rsidRDefault="00631625" w:rsidP="00BB4DFC">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4</w:t>
            </w:r>
          </w:p>
        </w:tc>
        <w:tc>
          <w:tcPr>
            <w:tcW w:w="2297" w:type="dxa"/>
            <w:vAlign w:val="center"/>
          </w:tcPr>
          <w:p w:rsidR="004821C4" w:rsidRPr="00E81CE1" w:rsidRDefault="004821C4" w:rsidP="00BB4DFC">
            <w:pPr>
              <w:widowControl/>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法纪素养</w:t>
            </w:r>
          </w:p>
        </w:tc>
        <w:tc>
          <w:tcPr>
            <w:tcW w:w="3799" w:type="dxa"/>
            <w:vAlign w:val="center"/>
          </w:tcPr>
          <w:p w:rsidR="004821C4" w:rsidRPr="00E81CE1" w:rsidRDefault="004821C4"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法纪观与法纪活动</w:t>
            </w:r>
          </w:p>
        </w:tc>
        <w:tc>
          <w:tcPr>
            <w:tcW w:w="992" w:type="dxa"/>
            <w:vAlign w:val="center"/>
          </w:tcPr>
          <w:p w:rsidR="004821C4" w:rsidRPr="00E81CE1" w:rsidRDefault="004821C4"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sz w:val="21"/>
                <w:szCs w:val="21"/>
              </w:rPr>
              <w:t>0.5</w:t>
            </w:r>
          </w:p>
        </w:tc>
        <w:tc>
          <w:tcPr>
            <w:tcW w:w="992" w:type="dxa"/>
            <w:vAlign w:val="center"/>
          </w:tcPr>
          <w:p w:rsidR="004821C4" w:rsidRPr="00E81CE1" w:rsidRDefault="004821C4"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必选</w:t>
            </w:r>
          </w:p>
        </w:tc>
      </w:tr>
      <w:tr w:rsidR="00E81CE1" w:rsidRPr="00E81CE1" w:rsidTr="00BB4DFC">
        <w:trPr>
          <w:trHeight w:val="454"/>
          <w:jc w:val="center"/>
        </w:trPr>
        <w:tc>
          <w:tcPr>
            <w:tcW w:w="851" w:type="dxa"/>
            <w:vAlign w:val="center"/>
          </w:tcPr>
          <w:p w:rsidR="004821C4" w:rsidRPr="00E81CE1" w:rsidRDefault="00631625" w:rsidP="00BB4DFC">
            <w:pPr>
              <w:tabs>
                <w:tab w:val="left" w:pos="3960"/>
              </w:tabs>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5</w:t>
            </w:r>
          </w:p>
        </w:tc>
        <w:tc>
          <w:tcPr>
            <w:tcW w:w="2297" w:type="dxa"/>
            <w:vAlign w:val="center"/>
          </w:tcPr>
          <w:p w:rsidR="004821C4" w:rsidRPr="00E81CE1" w:rsidRDefault="004821C4"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心理素养</w:t>
            </w:r>
          </w:p>
        </w:tc>
        <w:tc>
          <w:tcPr>
            <w:tcW w:w="3799" w:type="dxa"/>
            <w:vAlign w:val="center"/>
          </w:tcPr>
          <w:p w:rsidR="004821C4" w:rsidRPr="00E81CE1" w:rsidRDefault="004821C4"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心理认知和训练</w:t>
            </w:r>
          </w:p>
        </w:tc>
        <w:tc>
          <w:tcPr>
            <w:tcW w:w="992" w:type="dxa"/>
            <w:vAlign w:val="center"/>
          </w:tcPr>
          <w:p w:rsidR="004821C4" w:rsidRPr="00E81CE1" w:rsidRDefault="004821C4"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sz w:val="21"/>
                <w:szCs w:val="21"/>
              </w:rPr>
              <w:t>0.5</w:t>
            </w:r>
          </w:p>
        </w:tc>
        <w:tc>
          <w:tcPr>
            <w:tcW w:w="992" w:type="dxa"/>
            <w:vAlign w:val="center"/>
          </w:tcPr>
          <w:p w:rsidR="004821C4" w:rsidRPr="00E81CE1" w:rsidRDefault="004821C4" w:rsidP="00BB4DFC">
            <w:pPr>
              <w:snapToGrid w:val="0"/>
              <w:spacing w:line="300" w:lineRule="exact"/>
              <w:jc w:val="center"/>
              <w:rPr>
                <w:rFonts w:asciiTheme="minorEastAsia" w:eastAsiaTheme="minorEastAsia" w:hAnsiTheme="minorEastAsia" w:cs="宋体"/>
                <w:sz w:val="21"/>
                <w:szCs w:val="21"/>
              </w:rPr>
            </w:pPr>
            <w:r w:rsidRPr="00E81CE1">
              <w:rPr>
                <w:rFonts w:asciiTheme="minorEastAsia" w:eastAsiaTheme="minorEastAsia" w:hAnsiTheme="minorEastAsia" w:cs="宋体" w:hint="eastAsia"/>
                <w:sz w:val="21"/>
                <w:szCs w:val="21"/>
              </w:rPr>
              <w:t>必选</w:t>
            </w:r>
          </w:p>
        </w:tc>
      </w:tr>
    </w:tbl>
    <w:p w:rsidR="00C846FD" w:rsidRPr="00E81CE1" w:rsidRDefault="00C211C1" w:rsidP="00195DCA">
      <w:pPr>
        <w:widowControl/>
        <w:tabs>
          <w:tab w:val="left" w:pos="3960"/>
        </w:tabs>
        <w:spacing w:line="440" w:lineRule="exact"/>
        <w:ind w:rightChars="-112" w:right="-235" w:firstLineChars="200" w:firstLine="482"/>
        <w:rPr>
          <w:rFonts w:ascii="宋体"/>
          <w:kern w:val="0"/>
          <w:sz w:val="24"/>
        </w:rPr>
      </w:pPr>
      <w:r w:rsidRPr="00E81CE1">
        <w:rPr>
          <w:rFonts w:ascii="宋体" w:hAnsi="宋体" w:cs="宋体" w:hint="eastAsia"/>
          <w:b/>
          <w:bCs/>
          <w:kern w:val="0"/>
          <w:sz w:val="24"/>
        </w:rPr>
        <w:t>说明：</w:t>
      </w:r>
      <w:r w:rsidR="00195DCA" w:rsidRPr="00E81CE1">
        <w:rPr>
          <w:rFonts w:ascii="宋体" w:hAnsi="宋体" w:cs="宋体" w:hint="eastAsia"/>
          <w:kern w:val="0"/>
          <w:sz w:val="24"/>
        </w:rPr>
        <w:t>第二课堂</w:t>
      </w:r>
      <w:r w:rsidR="009D4A85" w:rsidRPr="009D4A85">
        <w:rPr>
          <w:rFonts w:ascii="宋体" w:hAnsi="宋体" w:cs="宋体" w:hint="eastAsia"/>
          <w:kern w:val="0"/>
          <w:sz w:val="24"/>
        </w:rPr>
        <w:t>素质活动与德育学分</w:t>
      </w:r>
      <w:r w:rsidR="005E07A7">
        <w:rPr>
          <w:rFonts w:ascii="宋体" w:hAnsi="宋体" w:cs="宋体" w:hint="eastAsia"/>
          <w:kern w:val="0"/>
          <w:sz w:val="24"/>
        </w:rPr>
        <w:t>参照《</w:t>
      </w:r>
      <w:r w:rsidR="005E07A7" w:rsidRPr="005E07A7">
        <w:rPr>
          <w:rFonts w:ascii="宋体" w:hAnsi="宋体" w:cs="宋体" w:hint="eastAsia"/>
          <w:kern w:val="0"/>
          <w:sz w:val="24"/>
        </w:rPr>
        <w:t>内江师范学院关于印发</w:t>
      </w:r>
      <w:bookmarkStart w:id="10" w:name="OLE_LINK3"/>
      <w:bookmarkStart w:id="11" w:name="OLE_LINK4"/>
      <w:r w:rsidR="005E07A7" w:rsidRPr="005E07A7">
        <w:rPr>
          <w:rFonts w:ascii="宋体" w:hAnsi="宋体" w:cs="宋体" w:hint="eastAsia"/>
          <w:kern w:val="0"/>
          <w:sz w:val="24"/>
        </w:rPr>
        <w:t>素质活动与德育学分</w:t>
      </w:r>
      <w:bookmarkEnd w:id="10"/>
      <w:bookmarkEnd w:id="11"/>
      <w:r w:rsidR="005E07A7" w:rsidRPr="005E07A7">
        <w:rPr>
          <w:rFonts w:ascii="宋体" w:hAnsi="宋体" w:cs="宋体" w:hint="eastAsia"/>
          <w:kern w:val="0"/>
          <w:sz w:val="24"/>
        </w:rPr>
        <w:t>实施办法（试行）的通知</w:t>
      </w:r>
      <w:r w:rsidR="005E07A7">
        <w:rPr>
          <w:rFonts w:ascii="宋体" w:hAnsi="宋体" w:cs="宋体" w:hint="eastAsia"/>
          <w:kern w:val="0"/>
          <w:sz w:val="24"/>
        </w:rPr>
        <w:t>》（</w:t>
      </w:r>
      <w:proofErr w:type="gramStart"/>
      <w:r w:rsidR="005E07A7" w:rsidRPr="005E07A7">
        <w:rPr>
          <w:rFonts w:ascii="宋体" w:hAnsi="宋体" w:cs="宋体" w:hint="eastAsia"/>
          <w:kern w:val="0"/>
          <w:sz w:val="24"/>
        </w:rPr>
        <w:t>内师学字</w:t>
      </w:r>
      <w:proofErr w:type="gramEnd"/>
      <w:r w:rsidR="005E07A7">
        <w:rPr>
          <w:rFonts w:ascii="宋体" w:hAnsi="宋体" w:cs="宋体" w:hint="eastAsia"/>
          <w:kern w:val="0"/>
          <w:sz w:val="24"/>
        </w:rPr>
        <w:t>[</w:t>
      </w:r>
      <w:r w:rsidR="005E07A7" w:rsidRPr="005E07A7">
        <w:rPr>
          <w:rFonts w:ascii="宋体" w:hAnsi="宋体" w:cs="宋体" w:hint="eastAsia"/>
          <w:kern w:val="0"/>
          <w:sz w:val="24"/>
        </w:rPr>
        <w:t>2015</w:t>
      </w:r>
      <w:r w:rsidR="005E07A7">
        <w:rPr>
          <w:rFonts w:ascii="宋体" w:hAnsi="宋体" w:cs="宋体" w:hint="eastAsia"/>
          <w:kern w:val="0"/>
          <w:sz w:val="24"/>
        </w:rPr>
        <w:t>]</w:t>
      </w:r>
      <w:r w:rsidR="005E07A7" w:rsidRPr="005E07A7">
        <w:rPr>
          <w:rFonts w:ascii="宋体" w:hAnsi="宋体" w:cs="宋体" w:hint="eastAsia"/>
          <w:kern w:val="0"/>
          <w:sz w:val="24"/>
        </w:rPr>
        <w:t>16号</w:t>
      </w:r>
      <w:r w:rsidR="005E07A7">
        <w:rPr>
          <w:rFonts w:ascii="宋体" w:hAnsi="宋体" w:cs="宋体" w:hint="eastAsia"/>
          <w:kern w:val="0"/>
          <w:sz w:val="24"/>
        </w:rPr>
        <w:t>）执行，</w:t>
      </w:r>
      <w:r w:rsidR="00195DCA" w:rsidRPr="00E81CE1">
        <w:rPr>
          <w:rFonts w:ascii="宋体" w:hAnsi="宋体" w:cs="宋体" w:hint="eastAsia"/>
          <w:kern w:val="0"/>
          <w:sz w:val="24"/>
        </w:rPr>
        <w:t>要紧紧围绕专业人才培养目标和提高学生综合素质为目的，以社会实践与公益活动、校园文化活动、学术竞赛与科技创新活动等为载体，强化学生创新思维和创新精神培养，探索新形势下落实立德树人这一根本任务的新途径、新办法，增强思想政治教育工作实效性。认定标准由学生工作处、团委制定，文件另发。其中入学教育与军事训练</w:t>
      </w:r>
      <w:r w:rsidR="00195DCA" w:rsidRPr="00E81CE1">
        <w:rPr>
          <w:rFonts w:ascii="宋体" w:hAnsi="宋体" w:cs="宋体"/>
          <w:kern w:val="0"/>
          <w:sz w:val="24"/>
        </w:rPr>
        <w:t>1</w:t>
      </w:r>
      <w:r w:rsidR="00195DCA" w:rsidRPr="00E81CE1">
        <w:rPr>
          <w:rFonts w:ascii="宋体" w:hAnsi="宋体" w:cs="宋体" w:hint="eastAsia"/>
          <w:kern w:val="0"/>
          <w:sz w:val="24"/>
        </w:rPr>
        <w:t>学分，军事理论</w:t>
      </w:r>
      <w:r w:rsidR="00195DCA" w:rsidRPr="00E81CE1">
        <w:rPr>
          <w:rFonts w:ascii="宋体" w:hAnsi="宋体" w:cs="宋体"/>
          <w:kern w:val="0"/>
          <w:sz w:val="24"/>
        </w:rPr>
        <w:t>2</w:t>
      </w:r>
      <w:r w:rsidR="00195DCA" w:rsidRPr="00E81CE1">
        <w:rPr>
          <w:rFonts w:ascii="宋体" w:hAnsi="宋体" w:cs="宋体" w:hint="eastAsia"/>
          <w:kern w:val="0"/>
          <w:sz w:val="24"/>
        </w:rPr>
        <w:t>学分。职业能力的培养结合导师制的实施采用“课堂教学</w:t>
      </w:r>
      <w:r w:rsidR="00195DCA" w:rsidRPr="00E81CE1">
        <w:rPr>
          <w:rFonts w:ascii="宋体" w:hAnsi="宋体" w:cs="宋体"/>
          <w:kern w:val="0"/>
          <w:sz w:val="24"/>
        </w:rPr>
        <w:t>+</w:t>
      </w:r>
      <w:r w:rsidR="00195DCA" w:rsidRPr="00E81CE1">
        <w:rPr>
          <w:rFonts w:ascii="宋体" w:hAnsi="宋体" w:cs="宋体" w:hint="eastAsia"/>
          <w:kern w:val="0"/>
          <w:sz w:val="24"/>
        </w:rPr>
        <w:t>大学生职业测评与规划系统学习</w:t>
      </w:r>
      <w:r w:rsidR="00195DCA" w:rsidRPr="00E81CE1">
        <w:rPr>
          <w:rFonts w:ascii="宋体" w:hAnsi="宋体" w:cs="宋体"/>
          <w:kern w:val="0"/>
          <w:sz w:val="24"/>
        </w:rPr>
        <w:t>+</w:t>
      </w:r>
      <w:r w:rsidR="00195DCA" w:rsidRPr="00E81CE1">
        <w:rPr>
          <w:rFonts w:ascii="宋体" w:hAnsi="宋体" w:cs="宋体" w:hint="eastAsia"/>
          <w:kern w:val="0"/>
          <w:sz w:val="24"/>
        </w:rPr>
        <w:t>撰写个人简历”的模式。</w:t>
      </w:r>
    </w:p>
    <w:p w:rsidR="005A64EE" w:rsidRPr="00E81CE1" w:rsidRDefault="005A64EE" w:rsidP="005A64EE">
      <w:pPr>
        <w:widowControl/>
        <w:tabs>
          <w:tab w:val="left" w:pos="3960"/>
        </w:tabs>
        <w:spacing w:line="420" w:lineRule="exact"/>
        <w:ind w:rightChars="-112" w:right="-235"/>
        <w:jc w:val="center"/>
        <w:rPr>
          <w:rFonts w:ascii="华文中宋" w:eastAsia="华文中宋" w:hAnsi="华文中宋" w:cs="华文中宋"/>
          <w:b/>
          <w:bCs/>
          <w:sz w:val="30"/>
          <w:szCs w:val="30"/>
        </w:rPr>
      </w:pPr>
      <w:r w:rsidRPr="00E81CE1">
        <w:rPr>
          <w:rFonts w:ascii="华文中宋" w:eastAsia="华文中宋" w:hAnsi="华文中宋" w:cs="华文中宋" w:hint="eastAsia"/>
          <w:b/>
          <w:bCs/>
          <w:sz w:val="30"/>
          <w:szCs w:val="30"/>
        </w:rPr>
        <w:t>表</w:t>
      </w:r>
      <w:r w:rsidRPr="00E81CE1">
        <w:rPr>
          <w:rFonts w:ascii="华文中宋" w:eastAsia="华文中宋" w:hAnsi="华文中宋" w:cs="华文中宋"/>
          <w:b/>
          <w:bCs/>
          <w:sz w:val="30"/>
          <w:szCs w:val="30"/>
        </w:rPr>
        <w:t>3</w:t>
      </w:r>
      <w:r w:rsidRPr="00E81CE1">
        <w:rPr>
          <w:rFonts w:ascii="华文中宋" w:eastAsia="华文中宋" w:hAnsi="华文中宋" w:cs="华文中宋" w:hint="eastAsia"/>
          <w:b/>
          <w:bCs/>
          <w:sz w:val="30"/>
          <w:szCs w:val="30"/>
        </w:rPr>
        <w:t xml:space="preserve">　本科教学学程一览表</w:t>
      </w:r>
    </w:p>
    <w:p w:rsidR="00C846FD" w:rsidRPr="00E81CE1" w:rsidRDefault="00C846FD" w:rsidP="005A64EE">
      <w:pPr>
        <w:widowControl/>
        <w:tabs>
          <w:tab w:val="left" w:pos="3960"/>
        </w:tabs>
        <w:spacing w:line="420" w:lineRule="exact"/>
        <w:ind w:rightChars="-112" w:right="-235"/>
        <w:jc w:val="center"/>
        <w:rPr>
          <w:rFonts w:ascii="华文中宋" w:eastAsia="华文中宋" w:hAnsi="华文中宋"/>
          <w:b/>
          <w:bCs/>
          <w:sz w:val="24"/>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115"/>
        <w:gridCol w:w="993"/>
        <w:gridCol w:w="727"/>
        <w:gridCol w:w="708"/>
        <w:gridCol w:w="709"/>
        <w:gridCol w:w="709"/>
        <w:gridCol w:w="2126"/>
        <w:gridCol w:w="1118"/>
      </w:tblGrid>
      <w:tr w:rsidR="00E81CE1" w:rsidRPr="00E81CE1" w:rsidTr="00B929EB">
        <w:trPr>
          <w:cantSplit/>
          <w:trHeight w:val="270"/>
          <w:jc w:val="center"/>
        </w:trPr>
        <w:tc>
          <w:tcPr>
            <w:tcW w:w="751"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snapToGrid w:val="0"/>
              <w:spacing w:line="420" w:lineRule="exact"/>
              <w:jc w:val="center"/>
              <w:rPr>
                <w:rFonts w:ascii="Times" w:eastAsia="黑体" w:hAnsi="Times"/>
                <w:kern w:val="0"/>
                <w:sz w:val="24"/>
              </w:rPr>
            </w:pPr>
            <w:r w:rsidRPr="00E81CE1">
              <w:rPr>
                <w:rFonts w:ascii="Times" w:eastAsia="黑体" w:hAnsi="Times" w:hint="eastAsia"/>
                <w:kern w:val="0"/>
                <w:sz w:val="24"/>
              </w:rPr>
              <w:t>学年学期</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第一学年</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第二学年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第三学年</w:t>
            </w: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第四学年</w:t>
            </w:r>
          </w:p>
        </w:tc>
      </w:tr>
      <w:tr w:rsidR="00E81CE1" w:rsidRPr="00E81CE1" w:rsidTr="00B929EB">
        <w:trPr>
          <w:cantSplit/>
          <w:trHeight w:val="545"/>
          <w:jc w:val="center"/>
        </w:trPr>
        <w:tc>
          <w:tcPr>
            <w:tcW w:w="751" w:type="dxa"/>
            <w:vMerge/>
            <w:tcBorders>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napToGrid w:val="0"/>
              <w:spacing w:line="420" w:lineRule="exact"/>
              <w:jc w:val="center"/>
              <w:rPr>
                <w:rFonts w:ascii="Times" w:eastAsia="黑体" w:hAnsi="Times"/>
                <w:kern w:val="0"/>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2</w:t>
            </w:r>
          </w:p>
        </w:tc>
        <w:tc>
          <w:tcPr>
            <w:tcW w:w="727"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6</w:t>
            </w:r>
          </w:p>
        </w:tc>
        <w:tc>
          <w:tcPr>
            <w:tcW w:w="2126"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7</w:t>
            </w:r>
          </w:p>
        </w:tc>
        <w:tc>
          <w:tcPr>
            <w:tcW w:w="1118" w:type="dxa"/>
            <w:tcBorders>
              <w:top w:val="single" w:sz="4" w:space="0" w:color="auto"/>
              <w:left w:val="single" w:sz="4" w:space="0" w:color="auto"/>
              <w:bottom w:val="single" w:sz="4" w:space="0" w:color="auto"/>
              <w:right w:val="single" w:sz="4" w:space="0" w:color="auto"/>
            </w:tcBorders>
            <w:vAlign w:val="center"/>
          </w:tcPr>
          <w:p w:rsidR="005A64EE" w:rsidRPr="00E81CE1" w:rsidRDefault="002024AA" w:rsidP="002024AA">
            <w:pPr>
              <w:widowControl/>
              <w:tabs>
                <w:tab w:val="left" w:pos="3960"/>
              </w:tabs>
              <w:snapToGrid w:val="0"/>
              <w:spacing w:line="420" w:lineRule="exact"/>
              <w:jc w:val="center"/>
              <w:rPr>
                <w:rFonts w:ascii="Times" w:eastAsia="黑体" w:hAnsi="Times"/>
                <w:kern w:val="0"/>
                <w:sz w:val="24"/>
              </w:rPr>
            </w:pPr>
            <w:r w:rsidRPr="00E81CE1">
              <w:rPr>
                <w:rFonts w:ascii="Times" w:eastAsia="黑体" w:hAnsi="Times" w:cs="黑体" w:hint="eastAsia"/>
                <w:kern w:val="0"/>
                <w:sz w:val="24"/>
              </w:rPr>
              <w:t>8</w:t>
            </w:r>
          </w:p>
        </w:tc>
      </w:tr>
      <w:tr w:rsidR="00E81CE1" w:rsidRPr="00E81CE1" w:rsidTr="00B929EB">
        <w:trPr>
          <w:cantSplit/>
          <w:trHeight w:val="2012"/>
          <w:jc w:val="center"/>
        </w:trPr>
        <w:tc>
          <w:tcPr>
            <w:tcW w:w="751" w:type="dxa"/>
            <w:tcBorders>
              <w:top w:val="single" w:sz="4" w:space="0" w:color="auto"/>
              <w:left w:val="single" w:sz="4" w:space="0" w:color="auto"/>
              <w:bottom w:val="single" w:sz="4" w:space="0" w:color="auto"/>
              <w:right w:val="single" w:sz="4" w:space="0" w:color="auto"/>
            </w:tcBorders>
            <w:vAlign w:val="center"/>
          </w:tcPr>
          <w:p w:rsidR="00B929EB" w:rsidRPr="00E81CE1" w:rsidRDefault="00B929EB" w:rsidP="00B929EB">
            <w:pPr>
              <w:tabs>
                <w:tab w:val="left" w:pos="3960"/>
              </w:tabs>
              <w:spacing w:line="420" w:lineRule="exact"/>
              <w:ind w:rightChars="-50" w:right="-105"/>
              <w:jc w:val="left"/>
              <w:rPr>
                <w:rFonts w:ascii="Times" w:hAnsi="Times" w:cs="Times"/>
                <w:kern w:val="0"/>
              </w:rPr>
            </w:pPr>
            <w:r w:rsidRPr="00E81CE1">
              <w:rPr>
                <w:rFonts w:ascii="Times" w:hAnsi="Times" w:cs="Times" w:hint="eastAsia"/>
                <w:kern w:val="0"/>
              </w:rPr>
              <w:t>课程</w:t>
            </w:r>
          </w:p>
          <w:p w:rsidR="00B929EB" w:rsidRPr="00E81CE1" w:rsidRDefault="00B929EB" w:rsidP="00B929EB">
            <w:pPr>
              <w:tabs>
                <w:tab w:val="left" w:pos="3960"/>
              </w:tabs>
              <w:spacing w:line="420" w:lineRule="exact"/>
              <w:ind w:rightChars="-50" w:right="-105"/>
              <w:jc w:val="left"/>
              <w:rPr>
                <w:rFonts w:ascii="Times" w:hAnsi="Times" w:cs="Times"/>
                <w:kern w:val="0"/>
              </w:rPr>
            </w:pPr>
            <w:r w:rsidRPr="00E81CE1">
              <w:rPr>
                <w:rFonts w:ascii="Times" w:hAnsi="Times" w:cs="Times" w:hint="eastAsia"/>
                <w:kern w:val="0"/>
              </w:rPr>
              <w:t>开设</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B929EB" w:rsidRPr="00E81CE1" w:rsidRDefault="00B873A3">
            <w:pPr>
              <w:widowControl/>
              <w:tabs>
                <w:tab w:val="left" w:pos="3960"/>
              </w:tabs>
              <w:spacing w:line="420" w:lineRule="exact"/>
              <w:jc w:val="left"/>
              <w:rPr>
                <w:rFonts w:ascii="Times" w:hAnsi="Times" w:cs="宋体"/>
                <w:kern w:val="0"/>
              </w:rPr>
            </w:pPr>
            <w:r w:rsidRPr="00E81CE1">
              <w:rPr>
                <w:rFonts w:ascii="宋体" w:hAnsi="宋体" w:cs="宋体" w:hint="eastAsia"/>
                <w:kern w:val="0"/>
              </w:rPr>
              <w:t>①</w:t>
            </w:r>
            <w:r w:rsidR="00B929EB" w:rsidRPr="00E81CE1">
              <w:rPr>
                <w:rFonts w:ascii="Times" w:hAnsi="Times" w:cs="宋体" w:hint="eastAsia"/>
                <w:kern w:val="0"/>
              </w:rPr>
              <w:t>通识教育</w:t>
            </w:r>
            <w:r w:rsidR="00E81CE1" w:rsidRPr="00E81CE1">
              <w:rPr>
                <w:rFonts w:ascii="Times" w:hAnsi="Times" w:cs="宋体" w:hint="eastAsia"/>
                <w:kern w:val="0"/>
              </w:rPr>
              <w:t>课程</w:t>
            </w:r>
          </w:p>
          <w:p w:rsidR="00B929EB" w:rsidRPr="00E81CE1" w:rsidRDefault="00B929EB" w:rsidP="00B929EB">
            <w:pPr>
              <w:widowControl/>
              <w:tabs>
                <w:tab w:val="left" w:pos="3960"/>
              </w:tabs>
              <w:spacing w:line="420" w:lineRule="exact"/>
              <w:jc w:val="left"/>
              <w:rPr>
                <w:rFonts w:ascii="Times" w:hAnsi="Times" w:cs="宋体"/>
                <w:kern w:val="0"/>
              </w:rPr>
            </w:pPr>
            <w:r w:rsidRPr="00E81CE1">
              <w:rPr>
                <w:rFonts w:ascii="Times" w:hAnsi="宋体" w:cs="宋体" w:hint="eastAsia"/>
                <w:kern w:val="0"/>
              </w:rPr>
              <w:t>②</w:t>
            </w:r>
            <w:r w:rsidR="007621C2" w:rsidRPr="00E81CE1">
              <w:rPr>
                <w:rFonts w:ascii="Times" w:hAnsi="宋体" w:cs="宋体" w:hint="eastAsia"/>
                <w:kern w:val="0"/>
              </w:rPr>
              <w:t>学科基础及</w:t>
            </w:r>
            <w:r w:rsidRPr="00E81CE1">
              <w:rPr>
                <w:rFonts w:ascii="Times" w:hAnsi="Times" w:cs="宋体" w:hint="eastAsia"/>
                <w:kern w:val="0"/>
              </w:rPr>
              <w:t>专业核心课程</w:t>
            </w:r>
          </w:p>
          <w:p w:rsidR="00B929EB" w:rsidRPr="00E81CE1" w:rsidRDefault="00B929EB" w:rsidP="00394489">
            <w:pPr>
              <w:widowControl/>
              <w:tabs>
                <w:tab w:val="left" w:pos="3960"/>
              </w:tabs>
              <w:spacing w:line="420" w:lineRule="exact"/>
              <w:jc w:val="left"/>
              <w:rPr>
                <w:rFonts w:ascii="Times" w:hAnsi="Times" w:cs="Times"/>
                <w:kern w:val="0"/>
              </w:rPr>
            </w:pPr>
            <w:r w:rsidRPr="00E81CE1">
              <w:rPr>
                <w:rFonts w:ascii="Times" w:hAnsi="宋体" w:cs="宋体" w:hint="eastAsia"/>
                <w:kern w:val="0"/>
              </w:rPr>
              <w:t>③</w:t>
            </w:r>
            <w:r w:rsidRPr="00E81CE1">
              <w:rPr>
                <w:rFonts w:ascii="Times" w:hAnsi="Times" w:cs="宋体" w:hint="eastAsia"/>
                <w:kern w:val="0"/>
              </w:rPr>
              <w:t>专业应用</w:t>
            </w:r>
            <w:r w:rsidR="002A222A" w:rsidRPr="00E81CE1">
              <w:rPr>
                <w:rFonts w:ascii="Times" w:hAnsi="Times" w:cs="宋体" w:hint="eastAsia"/>
                <w:kern w:val="0"/>
              </w:rPr>
              <w:t>能力</w:t>
            </w:r>
            <w:r w:rsidRPr="00E81CE1">
              <w:rPr>
                <w:rFonts w:ascii="Times" w:hAnsi="Times" w:cs="宋体" w:hint="eastAsia"/>
                <w:kern w:val="0"/>
              </w:rPr>
              <w:t>课程</w:t>
            </w:r>
          </w:p>
        </w:tc>
        <w:tc>
          <w:tcPr>
            <w:tcW w:w="2853" w:type="dxa"/>
            <w:gridSpan w:val="4"/>
            <w:tcBorders>
              <w:top w:val="single" w:sz="4" w:space="0" w:color="auto"/>
              <w:left w:val="single" w:sz="4" w:space="0" w:color="auto"/>
              <w:bottom w:val="single" w:sz="4" w:space="0" w:color="auto"/>
              <w:right w:val="single" w:sz="4" w:space="0" w:color="auto"/>
            </w:tcBorders>
            <w:vAlign w:val="center"/>
          </w:tcPr>
          <w:p w:rsidR="00B929EB" w:rsidRPr="00E81CE1" w:rsidRDefault="00B929EB" w:rsidP="00B929EB">
            <w:pPr>
              <w:tabs>
                <w:tab w:val="left" w:pos="3960"/>
              </w:tabs>
              <w:snapToGrid w:val="0"/>
              <w:spacing w:line="300" w:lineRule="exact"/>
              <w:ind w:firstLineChars="200" w:firstLine="420"/>
              <w:jc w:val="left"/>
              <w:rPr>
                <w:rFonts w:ascii="Times" w:hAnsi="宋体" w:cs="宋体"/>
                <w:kern w:val="0"/>
              </w:rPr>
            </w:pPr>
            <w:r w:rsidRPr="00E81CE1">
              <w:rPr>
                <w:rFonts w:ascii="Times" w:hAnsi="宋体" w:cs="宋体" w:hint="eastAsia"/>
                <w:kern w:val="0"/>
              </w:rPr>
              <w:t>①通识教育必修课程</w:t>
            </w:r>
          </w:p>
          <w:p w:rsidR="00B929EB" w:rsidRPr="00E81CE1" w:rsidRDefault="00B929EB" w:rsidP="00B929EB">
            <w:pPr>
              <w:tabs>
                <w:tab w:val="left" w:pos="3960"/>
              </w:tabs>
              <w:snapToGrid w:val="0"/>
              <w:spacing w:line="300" w:lineRule="exact"/>
              <w:ind w:firstLineChars="200" w:firstLine="420"/>
              <w:jc w:val="left"/>
              <w:rPr>
                <w:rFonts w:ascii="Times" w:hAnsi="宋体" w:cs="宋体"/>
                <w:kern w:val="0"/>
              </w:rPr>
            </w:pPr>
            <w:r w:rsidRPr="00E81CE1">
              <w:rPr>
                <w:rFonts w:ascii="Times" w:hAnsi="宋体" w:cs="宋体" w:hint="eastAsia"/>
                <w:kern w:val="0"/>
              </w:rPr>
              <w:t>②综合素质选修课程</w:t>
            </w:r>
          </w:p>
          <w:p w:rsidR="00B929EB" w:rsidRPr="00E81CE1" w:rsidRDefault="00B929EB" w:rsidP="00B929EB">
            <w:pPr>
              <w:tabs>
                <w:tab w:val="left" w:pos="3960"/>
              </w:tabs>
              <w:snapToGrid w:val="0"/>
              <w:spacing w:line="300" w:lineRule="exact"/>
              <w:ind w:firstLineChars="200" w:firstLine="420"/>
              <w:jc w:val="left"/>
              <w:rPr>
                <w:rFonts w:ascii="Times" w:hAnsi="宋体" w:cs="宋体"/>
                <w:kern w:val="0"/>
              </w:rPr>
            </w:pPr>
            <w:r w:rsidRPr="00E81CE1">
              <w:rPr>
                <w:rFonts w:ascii="Times" w:hAnsi="宋体" w:cs="宋体" w:hint="eastAsia"/>
                <w:kern w:val="0"/>
              </w:rPr>
              <w:t>③专业核心课程</w:t>
            </w:r>
          </w:p>
          <w:p w:rsidR="00B929EB" w:rsidRPr="00E81CE1" w:rsidRDefault="00B929EB" w:rsidP="00B929EB">
            <w:pPr>
              <w:tabs>
                <w:tab w:val="left" w:pos="3960"/>
              </w:tabs>
              <w:snapToGrid w:val="0"/>
              <w:spacing w:line="300" w:lineRule="exact"/>
              <w:ind w:firstLineChars="200" w:firstLine="420"/>
              <w:jc w:val="left"/>
              <w:rPr>
                <w:rFonts w:ascii="Times" w:hAnsi="宋体" w:cs="宋体"/>
                <w:kern w:val="0"/>
              </w:rPr>
            </w:pPr>
            <w:r w:rsidRPr="00E81CE1">
              <w:rPr>
                <w:rFonts w:ascii="Times" w:hAnsi="宋体" w:cs="宋体" w:hint="eastAsia"/>
                <w:kern w:val="0"/>
              </w:rPr>
              <w:t>④专业发展方向课程</w:t>
            </w:r>
          </w:p>
          <w:p w:rsidR="00B929EB" w:rsidRPr="00E81CE1" w:rsidRDefault="00B929EB" w:rsidP="00B929EB">
            <w:pPr>
              <w:tabs>
                <w:tab w:val="left" w:pos="3960"/>
              </w:tabs>
              <w:snapToGrid w:val="0"/>
              <w:spacing w:line="300" w:lineRule="exact"/>
              <w:ind w:firstLineChars="200" w:firstLine="420"/>
              <w:jc w:val="left"/>
              <w:rPr>
                <w:rFonts w:ascii="Times" w:hAnsi="宋体" w:cs="宋体"/>
                <w:kern w:val="0"/>
              </w:rPr>
            </w:pPr>
            <w:r w:rsidRPr="00E81CE1">
              <w:rPr>
                <w:rFonts w:ascii="Times" w:hAnsi="宋体" w:cs="宋体" w:hint="eastAsia"/>
                <w:kern w:val="0"/>
              </w:rPr>
              <w:t>⑤课程论文、学年论文</w:t>
            </w:r>
          </w:p>
          <w:p w:rsidR="00B929EB" w:rsidRPr="00E81CE1" w:rsidRDefault="008A3BDA" w:rsidP="00B929EB">
            <w:pPr>
              <w:tabs>
                <w:tab w:val="left" w:pos="3960"/>
              </w:tabs>
              <w:snapToGrid w:val="0"/>
              <w:spacing w:line="300" w:lineRule="exact"/>
              <w:ind w:firstLineChars="200" w:firstLine="420"/>
              <w:jc w:val="left"/>
              <w:rPr>
                <w:rFonts w:ascii="Times" w:hAnsi="宋体" w:cs="宋体"/>
                <w:kern w:val="0"/>
              </w:rPr>
            </w:pPr>
            <w:r w:rsidRPr="00E81CE1">
              <w:rPr>
                <w:rFonts w:ascii="Times" w:hAnsi="宋体" w:cs="宋体"/>
                <w:kern w:val="0"/>
              </w:rPr>
              <w:fldChar w:fldCharType="begin"/>
            </w:r>
            <w:r w:rsidR="00B929EB" w:rsidRPr="00E81CE1">
              <w:rPr>
                <w:rFonts w:ascii="Times" w:hAnsi="宋体" w:cs="宋体"/>
                <w:kern w:val="0"/>
              </w:rPr>
              <w:instrText xml:space="preserve"> </w:instrText>
            </w:r>
            <w:r w:rsidR="00B929EB" w:rsidRPr="00E81CE1">
              <w:rPr>
                <w:rFonts w:ascii="Times" w:hAnsi="宋体" w:cs="宋体" w:hint="eastAsia"/>
                <w:kern w:val="0"/>
              </w:rPr>
              <w:instrText>= 6 \* GB3</w:instrText>
            </w:r>
            <w:r w:rsidR="00B929EB" w:rsidRPr="00E81CE1">
              <w:rPr>
                <w:rFonts w:ascii="Times" w:hAnsi="宋体" w:cs="宋体"/>
                <w:kern w:val="0"/>
              </w:rPr>
              <w:instrText xml:space="preserve"> </w:instrText>
            </w:r>
            <w:r w:rsidRPr="00E81CE1">
              <w:rPr>
                <w:rFonts w:ascii="Times" w:hAnsi="宋体" w:cs="宋体"/>
                <w:kern w:val="0"/>
              </w:rPr>
              <w:fldChar w:fldCharType="separate"/>
            </w:r>
            <w:r w:rsidR="00B929EB" w:rsidRPr="00E81CE1">
              <w:rPr>
                <w:rFonts w:ascii="Times" w:hAnsi="宋体" w:cs="宋体" w:hint="eastAsia"/>
                <w:kern w:val="0"/>
              </w:rPr>
              <w:t>⑥</w:t>
            </w:r>
            <w:r w:rsidRPr="00E81CE1">
              <w:rPr>
                <w:rFonts w:ascii="Times" w:hAnsi="宋体" w:cs="宋体"/>
                <w:kern w:val="0"/>
              </w:rPr>
              <w:fldChar w:fldCharType="end"/>
            </w:r>
            <w:r w:rsidR="00B929EB" w:rsidRPr="00E81CE1">
              <w:rPr>
                <w:rFonts w:ascii="Times" w:hAnsi="宋体" w:cs="宋体" w:hint="eastAsia"/>
                <w:kern w:val="0"/>
              </w:rPr>
              <w:t>专业见习、实训</w:t>
            </w:r>
          </w:p>
        </w:tc>
        <w:tc>
          <w:tcPr>
            <w:tcW w:w="2126" w:type="dxa"/>
            <w:tcBorders>
              <w:top w:val="single" w:sz="4" w:space="0" w:color="auto"/>
              <w:left w:val="single" w:sz="4" w:space="0" w:color="auto"/>
              <w:bottom w:val="single" w:sz="4" w:space="0" w:color="auto"/>
              <w:right w:val="single" w:sz="4" w:space="0" w:color="auto"/>
            </w:tcBorders>
            <w:vAlign w:val="center"/>
          </w:tcPr>
          <w:p w:rsidR="00B929EB" w:rsidRPr="00E81CE1" w:rsidRDefault="00B929EB" w:rsidP="009E27A3">
            <w:pPr>
              <w:widowControl/>
              <w:tabs>
                <w:tab w:val="left" w:pos="3960"/>
              </w:tabs>
              <w:spacing w:line="300" w:lineRule="exact"/>
              <w:jc w:val="left"/>
              <w:rPr>
                <w:rFonts w:ascii="Times" w:hAnsi="Times" w:cs="宋体"/>
                <w:kern w:val="0"/>
              </w:rPr>
            </w:pPr>
            <w:r w:rsidRPr="00E81CE1">
              <w:rPr>
                <w:rFonts w:ascii="Times" w:hAnsi="宋体" w:cs="宋体" w:hint="eastAsia"/>
                <w:kern w:val="0"/>
              </w:rPr>
              <w:t>①</w:t>
            </w:r>
            <w:r w:rsidRPr="00E81CE1">
              <w:rPr>
                <w:rFonts w:ascii="Times" w:hAnsi="Times" w:cs="宋体" w:hint="eastAsia"/>
                <w:kern w:val="0"/>
              </w:rPr>
              <w:t>专业发展方向课程</w:t>
            </w:r>
          </w:p>
          <w:p w:rsidR="00B929EB" w:rsidRPr="00E81CE1" w:rsidRDefault="00B929EB" w:rsidP="00B929EB">
            <w:pPr>
              <w:widowControl/>
              <w:tabs>
                <w:tab w:val="left" w:pos="3960"/>
              </w:tabs>
              <w:spacing w:line="300" w:lineRule="exact"/>
              <w:jc w:val="left"/>
              <w:rPr>
                <w:rFonts w:ascii="Times" w:hAnsi="Times" w:cs="Times"/>
                <w:kern w:val="0"/>
              </w:rPr>
            </w:pPr>
            <w:r w:rsidRPr="00E81CE1">
              <w:rPr>
                <w:rFonts w:ascii="Times" w:hAnsi="宋体" w:cs="宋体" w:hint="eastAsia"/>
                <w:kern w:val="0"/>
              </w:rPr>
              <w:t>②</w:t>
            </w:r>
            <w:r w:rsidRPr="00E81CE1">
              <w:rPr>
                <w:rFonts w:ascii="Times" w:hAnsi="Times" w:cs="宋体" w:hint="eastAsia"/>
                <w:kern w:val="0"/>
              </w:rPr>
              <w:t>教育（专业）实习</w:t>
            </w:r>
          </w:p>
        </w:tc>
        <w:tc>
          <w:tcPr>
            <w:tcW w:w="1118" w:type="dxa"/>
            <w:tcBorders>
              <w:top w:val="single" w:sz="4" w:space="0" w:color="auto"/>
              <w:left w:val="single" w:sz="4" w:space="0" w:color="auto"/>
              <w:bottom w:val="single" w:sz="4" w:space="0" w:color="auto"/>
              <w:right w:val="single" w:sz="4" w:space="0" w:color="auto"/>
            </w:tcBorders>
            <w:vAlign w:val="center"/>
          </w:tcPr>
          <w:p w:rsidR="00B929EB" w:rsidRPr="00E81CE1" w:rsidRDefault="00B929EB" w:rsidP="009E27A3">
            <w:pPr>
              <w:widowControl/>
              <w:tabs>
                <w:tab w:val="left" w:pos="3960"/>
              </w:tabs>
              <w:spacing w:line="300" w:lineRule="exact"/>
              <w:jc w:val="left"/>
              <w:rPr>
                <w:rFonts w:ascii="Times" w:hAnsi="Times" w:cs="Times"/>
                <w:kern w:val="0"/>
              </w:rPr>
            </w:pPr>
            <w:r w:rsidRPr="00E81CE1">
              <w:rPr>
                <w:rFonts w:ascii="Times" w:hAnsi="Times" w:cs="宋体" w:hint="eastAsia"/>
                <w:kern w:val="0"/>
              </w:rPr>
              <w:t>毕业论文（设计、创作）</w:t>
            </w:r>
          </w:p>
        </w:tc>
      </w:tr>
    </w:tbl>
    <w:p w:rsidR="00F86440" w:rsidRPr="00E81CE1" w:rsidRDefault="00F86440" w:rsidP="000E64E2">
      <w:pPr>
        <w:widowControl/>
        <w:jc w:val="center"/>
        <w:rPr>
          <w:rFonts w:ascii="华文中宋" w:eastAsia="华文中宋" w:hAnsi="华文中宋" w:cs="华文中宋"/>
          <w:b/>
          <w:bCs/>
          <w:sz w:val="30"/>
          <w:szCs w:val="30"/>
        </w:rPr>
      </w:pPr>
    </w:p>
    <w:p w:rsidR="00F86440" w:rsidRPr="00E81CE1" w:rsidRDefault="00F86440" w:rsidP="000E64E2">
      <w:pPr>
        <w:widowControl/>
        <w:jc w:val="center"/>
        <w:rPr>
          <w:rFonts w:ascii="华文中宋" w:eastAsia="华文中宋" w:hAnsi="华文中宋" w:cs="华文中宋"/>
          <w:b/>
          <w:bCs/>
          <w:sz w:val="30"/>
          <w:szCs w:val="30"/>
        </w:rPr>
      </w:pPr>
    </w:p>
    <w:p w:rsidR="00C846FD" w:rsidRPr="00E81CE1" w:rsidRDefault="00C846FD">
      <w:pPr>
        <w:widowControl/>
        <w:jc w:val="left"/>
        <w:rPr>
          <w:rFonts w:ascii="华文中宋" w:eastAsia="华文中宋" w:hAnsi="华文中宋" w:cs="华文中宋"/>
          <w:b/>
          <w:bCs/>
          <w:sz w:val="30"/>
          <w:szCs w:val="30"/>
        </w:rPr>
      </w:pPr>
    </w:p>
    <w:p w:rsidR="005A64EE" w:rsidRPr="00E81CE1" w:rsidRDefault="005A64EE" w:rsidP="000E64E2">
      <w:pPr>
        <w:widowControl/>
        <w:jc w:val="center"/>
        <w:rPr>
          <w:rFonts w:ascii="华文中宋" w:eastAsia="华文中宋" w:hAnsi="华文中宋" w:cs="华文中宋"/>
          <w:b/>
          <w:bCs/>
          <w:sz w:val="30"/>
          <w:szCs w:val="30"/>
        </w:rPr>
      </w:pPr>
      <w:r w:rsidRPr="00E81CE1">
        <w:rPr>
          <w:rFonts w:ascii="华文中宋" w:eastAsia="华文中宋" w:hAnsi="华文中宋" w:cs="华文中宋" w:hint="eastAsia"/>
          <w:b/>
          <w:bCs/>
          <w:sz w:val="30"/>
          <w:szCs w:val="30"/>
        </w:rPr>
        <w:t>表</w:t>
      </w:r>
      <w:r w:rsidRPr="00E81CE1">
        <w:rPr>
          <w:rFonts w:ascii="华文中宋" w:eastAsia="华文中宋" w:hAnsi="华文中宋" w:cs="华文中宋"/>
          <w:b/>
          <w:bCs/>
          <w:sz w:val="30"/>
          <w:szCs w:val="30"/>
        </w:rPr>
        <w:t xml:space="preserve">4   </w:t>
      </w:r>
      <w:r w:rsidRPr="00E81CE1">
        <w:rPr>
          <w:rFonts w:ascii="华文中宋" w:eastAsia="华文中宋" w:hAnsi="华文中宋" w:cs="华文中宋" w:hint="eastAsia"/>
          <w:b/>
          <w:bCs/>
          <w:sz w:val="30"/>
          <w:szCs w:val="30"/>
        </w:rPr>
        <w:t>通识教育必修课程设置一览表</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558"/>
        <w:gridCol w:w="567"/>
        <w:gridCol w:w="639"/>
        <w:gridCol w:w="647"/>
        <w:gridCol w:w="12"/>
        <w:gridCol w:w="1315"/>
        <w:gridCol w:w="993"/>
        <w:gridCol w:w="2555"/>
      </w:tblGrid>
      <w:tr w:rsidR="00E81CE1" w:rsidRPr="00E81CE1" w:rsidTr="00C846FD">
        <w:trPr>
          <w:trHeight w:val="315"/>
          <w:jc w:val="center"/>
        </w:trPr>
        <w:tc>
          <w:tcPr>
            <w:tcW w:w="1711"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Cs w:val="21"/>
              </w:rPr>
            </w:pPr>
            <w:r w:rsidRPr="00E81CE1">
              <w:rPr>
                <w:rFonts w:ascii="Times" w:eastAsia="黑体" w:hAnsi="Times" w:hint="eastAsia"/>
                <w:szCs w:val="21"/>
              </w:rPr>
              <w:t>课程名称</w:t>
            </w:r>
          </w:p>
        </w:tc>
        <w:tc>
          <w:tcPr>
            <w:tcW w:w="558"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pacing w:val="-20"/>
                <w:szCs w:val="21"/>
              </w:rPr>
            </w:pPr>
            <w:r w:rsidRPr="00E81CE1">
              <w:rPr>
                <w:rFonts w:ascii="Times" w:eastAsia="黑体" w:hAnsi="Times" w:hint="eastAsia"/>
                <w:spacing w:val="-20"/>
                <w:szCs w:val="21"/>
              </w:rPr>
              <w:t>建议</w:t>
            </w:r>
          </w:p>
          <w:p w:rsidR="00014ED2" w:rsidRPr="00E81CE1" w:rsidRDefault="00014ED2" w:rsidP="00EF4D8B">
            <w:pPr>
              <w:tabs>
                <w:tab w:val="left" w:pos="3960"/>
              </w:tabs>
              <w:jc w:val="center"/>
              <w:rPr>
                <w:rFonts w:ascii="Times" w:eastAsia="黑体" w:hAnsi="Times"/>
                <w:kern w:val="0"/>
                <w:szCs w:val="21"/>
              </w:rPr>
            </w:pPr>
            <w:r w:rsidRPr="00E81CE1">
              <w:rPr>
                <w:rFonts w:ascii="Times" w:eastAsia="黑体" w:hAnsi="Times" w:hint="eastAsia"/>
                <w:spacing w:val="-20"/>
                <w:szCs w:val="21"/>
              </w:rPr>
              <w:t>学分</w:t>
            </w:r>
          </w:p>
        </w:tc>
        <w:tc>
          <w:tcPr>
            <w:tcW w:w="567"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Cs w:val="21"/>
              </w:rPr>
            </w:pPr>
            <w:r w:rsidRPr="00E81CE1">
              <w:rPr>
                <w:rFonts w:ascii="Times" w:eastAsia="黑体" w:hAnsi="Times" w:hint="eastAsia"/>
                <w:szCs w:val="21"/>
              </w:rPr>
              <w:t>课内学时</w:t>
            </w:r>
          </w:p>
        </w:tc>
        <w:tc>
          <w:tcPr>
            <w:tcW w:w="639" w:type="dxa"/>
            <w:vMerge w:val="restart"/>
            <w:tcBorders>
              <w:top w:val="single" w:sz="4" w:space="0" w:color="auto"/>
              <w:left w:val="single" w:sz="4" w:space="0" w:color="auto"/>
              <w:right w:val="single" w:sz="4" w:space="0" w:color="auto"/>
            </w:tcBorders>
          </w:tcPr>
          <w:p w:rsidR="00014ED2" w:rsidRPr="00E81CE1" w:rsidRDefault="00014ED2" w:rsidP="00EF4D8B">
            <w:pPr>
              <w:tabs>
                <w:tab w:val="left" w:pos="3960"/>
              </w:tabs>
              <w:jc w:val="center"/>
              <w:rPr>
                <w:rFonts w:ascii="Times" w:eastAsia="黑体" w:hAnsi="Times"/>
                <w:szCs w:val="21"/>
              </w:rPr>
            </w:pPr>
            <w:r w:rsidRPr="00E81CE1">
              <w:rPr>
                <w:rFonts w:ascii="Times" w:eastAsia="黑体" w:hAnsi="Times" w:hint="eastAsia"/>
                <w:szCs w:val="21"/>
              </w:rPr>
              <w:t>课外</w:t>
            </w:r>
          </w:p>
          <w:p w:rsidR="00014ED2" w:rsidRPr="00E81CE1" w:rsidRDefault="00014ED2" w:rsidP="00EF4D8B">
            <w:pPr>
              <w:tabs>
                <w:tab w:val="left" w:pos="3960"/>
              </w:tabs>
              <w:jc w:val="center"/>
              <w:rPr>
                <w:rFonts w:ascii="Times" w:eastAsia="黑体" w:hAnsi="Times"/>
                <w:szCs w:val="21"/>
              </w:rPr>
            </w:pPr>
            <w:r w:rsidRPr="00E81CE1">
              <w:rPr>
                <w:rFonts w:ascii="Times" w:eastAsia="黑体" w:hAnsi="Times" w:hint="eastAsia"/>
                <w:szCs w:val="21"/>
              </w:rPr>
              <w:t>学时</w:t>
            </w:r>
          </w:p>
        </w:tc>
        <w:tc>
          <w:tcPr>
            <w:tcW w:w="647"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kern w:val="0"/>
                <w:szCs w:val="21"/>
              </w:rPr>
            </w:pPr>
            <w:r w:rsidRPr="00E81CE1">
              <w:rPr>
                <w:rFonts w:ascii="Times" w:eastAsia="黑体" w:hAnsi="Times" w:hint="eastAsia"/>
                <w:szCs w:val="21"/>
              </w:rPr>
              <w:t>考核方式</w:t>
            </w:r>
          </w:p>
        </w:tc>
        <w:tc>
          <w:tcPr>
            <w:tcW w:w="1327" w:type="dxa"/>
            <w:gridSpan w:val="2"/>
            <w:vMerge w:val="restart"/>
            <w:tcBorders>
              <w:top w:val="single" w:sz="4" w:space="0" w:color="auto"/>
              <w:left w:val="single" w:sz="4" w:space="0" w:color="auto"/>
              <w:right w:val="single" w:sz="4" w:space="0" w:color="auto"/>
            </w:tcBorders>
            <w:vAlign w:val="center"/>
          </w:tcPr>
          <w:p w:rsidR="00014ED2" w:rsidRPr="00E81CE1" w:rsidRDefault="00014ED2" w:rsidP="00C846FD">
            <w:pPr>
              <w:tabs>
                <w:tab w:val="left" w:pos="3960"/>
              </w:tabs>
              <w:jc w:val="center"/>
              <w:rPr>
                <w:rFonts w:ascii="Times" w:eastAsia="黑体" w:hAnsi="Times"/>
                <w:szCs w:val="21"/>
              </w:rPr>
            </w:pPr>
            <w:r w:rsidRPr="00E81CE1">
              <w:rPr>
                <w:rFonts w:ascii="Times" w:eastAsia="黑体" w:hAnsi="Times" w:hint="eastAsia"/>
                <w:szCs w:val="21"/>
              </w:rPr>
              <w:t>开课学期</w:t>
            </w:r>
          </w:p>
        </w:tc>
        <w:tc>
          <w:tcPr>
            <w:tcW w:w="993"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Cs w:val="21"/>
              </w:rPr>
            </w:pPr>
            <w:r w:rsidRPr="00E81CE1">
              <w:rPr>
                <w:rFonts w:ascii="Times" w:eastAsia="黑体" w:hAnsi="Times" w:hint="eastAsia"/>
                <w:szCs w:val="21"/>
              </w:rPr>
              <w:t>授课</w:t>
            </w:r>
          </w:p>
          <w:p w:rsidR="00014ED2" w:rsidRPr="00E81CE1" w:rsidRDefault="00014ED2" w:rsidP="00EF4D8B">
            <w:pPr>
              <w:tabs>
                <w:tab w:val="left" w:pos="3960"/>
              </w:tabs>
              <w:jc w:val="center"/>
              <w:rPr>
                <w:rFonts w:ascii="Times" w:eastAsia="黑体" w:hAnsi="Times"/>
                <w:szCs w:val="21"/>
              </w:rPr>
            </w:pPr>
            <w:r w:rsidRPr="00E81CE1">
              <w:rPr>
                <w:rFonts w:ascii="Times" w:eastAsia="黑体" w:hAnsi="Times" w:hint="eastAsia"/>
                <w:szCs w:val="21"/>
              </w:rPr>
              <w:t>单位</w:t>
            </w:r>
          </w:p>
        </w:tc>
        <w:tc>
          <w:tcPr>
            <w:tcW w:w="2555" w:type="dxa"/>
            <w:vMerge w:val="restart"/>
            <w:tcBorders>
              <w:top w:val="single" w:sz="4" w:space="0" w:color="auto"/>
              <w:left w:val="single" w:sz="4" w:space="0" w:color="auto"/>
              <w:right w:val="single" w:sz="4" w:space="0" w:color="auto"/>
            </w:tcBorders>
            <w:vAlign w:val="center"/>
          </w:tcPr>
          <w:p w:rsidR="00014ED2" w:rsidRPr="004D5FDE" w:rsidRDefault="004D5FDE" w:rsidP="00C846FD">
            <w:pPr>
              <w:tabs>
                <w:tab w:val="left" w:pos="3960"/>
              </w:tabs>
              <w:jc w:val="center"/>
              <w:rPr>
                <w:rFonts w:ascii="Times" w:eastAsia="黑体" w:hAnsi="Times"/>
                <w:color w:val="FF0000"/>
                <w:szCs w:val="21"/>
              </w:rPr>
            </w:pPr>
            <w:r w:rsidRPr="004D5FDE">
              <w:rPr>
                <w:rFonts w:ascii="Times" w:eastAsia="黑体" w:hAnsi="Times" w:hint="eastAsia"/>
                <w:color w:val="FF0000"/>
                <w:szCs w:val="21"/>
              </w:rPr>
              <w:t>开设专业</w:t>
            </w:r>
          </w:p>
        </w:tc>
      </w:tr>
      <w:tr w:rsidR="00E81CE1" w:rsidRPr="00E81CE1" w:rsidTr="00C846FD">
        <w:trPr>
          <w:trHeight w:val="315"/>
          <w:jc w:val="center"/>
        </w:trPr>
        <w:tc>
          <w:tcPr>
            <w:tcW w:w="1711"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 w:val="24"/>
              </w:rPr>
            </w:pPr>
          </w:p>
        </w:tc>
        <w:tc>
          <w:tcPr>
            <w:tcW w:w="558"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pacing w:val="-20"/>
                <w:sz w:val="24"/>
              </w:rPr>
            </w:pPr>
          </w:p>
        </w:tc>
        <w:tc>
          <w:tcPr>
            <w:tcW w:w="567"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 w:val="24"/>
              </w:rPr>
            </w:pPr>
          </w:p>
        </w:tc>
        <w:tc>
          <w:tcPr>
            <w:tcW w:w="639" w:type="dxa"/>
            <w:vMerge/>
            <w:tcBorders>
              <w:left w:val="single" w:sz="4" w:space="0" w:color="auto"/>
              <w:bottom w:val="single" w:sz="4" w:space="0" w:color="auto"/>
              <w:right w:val="single" w:sz="4" w:space="0" w:color="auto"/>
            </w:tcBorders>
          </w:tcPr>
          <w:p w:rsidR="00014ED2" w:rsidRPr="00E81CE1" w:rsidRDefault="00014ED2" w:rsidP="00EF4D8B">
            <w:pPr>
              <w:tabs>
                <w:tab w:val="left" w:pos="3960"/>
              </w:tabs>
              <w:jc w:val="center"/>
              <w:rPr>
                <w:rFonts w:ascii="Times" w:eastAsia="黑体" w:hAnsi="Times"/>
              </w:rPr>
            </w:pPr>
          </w:p>
        </w:tc>
        <w:tc>
          <w:tcPr>
            <w:tcW w:w="647"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 w:val="24"/>
              </w:rPr>
            </w:pPr>
          </w:p>
        </w:tc>
        <w:tc>
          <w:tcPr>
            <w:tcW w:w="1327" w:type="dxa"/>
            <w:gridSpan w:val="2"/>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 w:val="24"/>
              </w:rPr>
            </w:pPr>
          </w:p>
        </w:tc>
        <w:tc>
          <w:tcPr>
            <w:tcW w:w="993"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 w:val="24"/>
              </w:rPr>
            </w:pPr>
          </w:p>
        </w:tc>
        <w:tc>
          <w:tcPr>
            <w:tcW w:w="2555"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eastAsia="黑体" w:hAnsi="Times"/>
                <w:sz w:val="24"/>
              </w:rPr>
            </w:pPr>
          </w:p>
        </w:tc>
      </w:tr>
      <w:tr w:rsidR="00E81CE1" w:rsidRPr="00E81CE1" w:rsidTr="00C846FD">
        <w:trPr>
          <w:trHeight w:val="502"/>
          <w:jc w:val="center"/>
        </w:trPr>
        <w:tc>
          <w:tcPr>
            <w:tcW w:w="1711"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r w:rsidRPr="00E81CE1">
              <w:rPr>
                <w:rFonts w:ascii="Times" w:hAnsi="Times" w:hint="eastAsia"/>
                <w:szCs w:val="21"/>
              </w:rPr>
              <w:t>思想道德修养与法律基础</w:t>
            </w:r>
          </w:p>
        </w:tc>
        <w:tc>
          <w:tcPr>
            <w:tcW w:w="558"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ind w:leftChars="-50" w:left="-105" w:rightChars="-50" w:right="-105"/>
              <w:jc w:val="center"/>
              <w:rPr>
                <w:rFonts w:ascii="Times" w:hAnsi="Times"/>
                <w:szCs w:val="21"/>
              </w:rPr>
            </w:pPr>
            <w:r w:rsidRPr="00E81CE1">
              <w:rPr>
                <w:rFonts w:ascii="Times" w:hAnsi="Times" w:hint="eastAsia"/>
                <w:szCs w:val="21"/>
              </w:rPr>
              <w:t>32</w:t>
            </w:r>
          </w:p>
        </w:tc>
        <w:tc>
          <w:tcPr>
            <w:tcW w:w="639" w:type="dxa"/>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16</w:t>
            </w:r>
          </w:p>
        </w:tc>
        <w:tc>
          <w:tcPr>
            <w:tcW w:w="647"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r w:rsidRPr="00E81CE1">
              <w:rPr>
                <w:rFonts w:ascii="Times" w:hAnsi="Times" w:hint="eastAsia"/>
                <w:szCs w:val="21"/>
              </w:rPr>
              <w:t>考查</w:t>
            </w: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1</w:t>
            </w:r>
          </w:p>
        </w:tc>
        <w:tc>
          <w:tcPr>
            <w:tcW w:w="993" w:type="dxa"/>
            <w:vMerge w:val="restart"/>
            <w:tcBorders>
              <w:top w:val="single" w:sz="4" w:space="0" w:color="auto"/>
              <w:left w:val="single" w:sz="4" w:space="0" w:color="auto"/>
              <w:right w:val="single" w:sz="4" w:space="0" w:color="auto"/>
            </w:tcBorders>
            <w:vAlign w:val="center"/>
          </w:tcPr>
          <w:p w:rsidR="005A1A7F" w:rsidRPr="00E81CE1" w:rsidRDefault="00014ED2" w:rsidP="002F1D24">
            <w:pPr>
              <w:tabs>
                <w:tab w:val="left" w:pos="3960"/>
              </w:tabs>
              <w:jc w:val="center"/>
              <w:rPr>
                <w:rFonts w:ascii="Times" w:hAnsi="Times"/>
                <w:szCs w:val="21"/>
              </w:rPr>
            </w:pPr>
            <w:proofErr w:type="gramStart"/>
            <w:r w:rsidRPr="00E81CE1">
              <w:rPr>
                <w:rFonts w:ascii="Times" w:hAnsi="Times" w:hint="eastAsia"/>
                <w:szCs w:val="21"/>
              </w:rPr>
              <w:t>思政部</w:t>
            </w:r>
            <w:proofErr w:type="gramEnd"/>
          </w:p>
        </w:tc>
        <w:tc>
          <w:tcPr>
            <w:tcW w:w="255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spacing w:line="280" w:lineRule="exact"/>
              <w:rPr>
                <w:rFonts w:ascii="Times" w:hAnsi="Times"/>
                <w:szCs w:val="21"/>
              </w:rPr>
            </w:pPr>
            <w:r w:rsidRPr="00E81CE1">
              <w:rPr>
                <w:rFonts w:ascii="Times" w:hAnsi="Times" w:hint="eastAsia"/>
                <w:szCs w:val="21"/>
              </w:rPr>
              <w:t>所有专业</w:t>
            </w:r>
          </w:p>
        </w:tc>
      </w:tr>
      <w:tr w:rsidR="00E81CE1" w:rsidRPr="00E81CE1" w:rsidTr="00C846FD">
        <w:trPr>
          <w:trHeight w:val="215"/>
          <w:jc w:val="center"/>
        </w:trPr>
        <w:tc>
          <w:tcPr>
            <w:tcW w:w="1711"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r w:rsidRPr="00E81CE1">
              <w:rPr>
                <w:rFonts w:ascii="Times" w:hAnsi="Times" w:hint="eastAsia"/>
                <w:szCs w:val="21"/>
              </w:rPr>
              <w:t>中国近现代史纲要</w:t>
            </w:r>
          </w:p>
        </w:tc>
        <w:tc>
          <w:tcPr>
            <w:tcW w:w="558"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ind w:leftChars="-50" w:left="-105" w:rightChars="-50" w:right="-105"/>
              <w:jc w:val="center"/>
              <w:rPr>
                <w:rFonts w:ascii="Times" w:hAnsi="Times"/>
                <w:szCs w:val="21"/>
              </w:rPr>
            </w:pPr>
            <w:r w:rsidRPr="00E81CE1">
              <w:rPr>
                <w:rFonts w:ascii="Times" w:hAnsi="Times" w:hint="eastAsia"/>
                <w:szCs w:val="21"/>
              </w:rPr>
              <w:t>22</w:t>
            </w:r>
          </w:p>
        </w:tc>
        <w:tc>
          <w:tcPr>
            <w:tcW w:w="639" w:type="dxa"/>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10</w:t>
            </w:r>
          </w:p>
        </w:tc>
        <w:tc>
          <w:tcPr>
            <w:tcW w:w="647" w:type="dxa"/>
            <w:vMerge/>
            <w:tcBorders>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2</w:t>
            </w:r>
          </w:p>
        </w:tc>
        <w:tc>
          <w:tcPr>
            <w:tcW w:w="993" w:type="dxa"/>
            <w:vMerge/>
            <w:tcBorders>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spacing w:line="280" w:lineRule="exact"/>
              <w:jc w:val="left"/>
              <w:rPr>
                <w:rFonts w:ascii="Times" w:hAnsi="Times"/>
                <w:szCs w:val="21"/>
              </w:rPr>
            </w:pPr>
            <w:r w:rsidRPr="00E81CE1">
              <w:rPr>
                <w:rFonts w:ascii="Times" w:hAnsi="Times" w:hint="eastAsia"/>
                <w:szCs w:val="21"/>
              </w:rPr>
              <w:t>所有专业（历史学专业除外）</w:t>
            </w:r>
          </w:p>
        </w:tc>
      </w:tr>
      <w:tr w:rsidR="00E81CE1" w:rsidRPr="00E81CE1" w:rsidTr="00C846FD">
        <w:trPr>
          <w:trHeight w:val="215"/>
          <w:jc w:val="center"/>
        </w:trPr>
        <w:tc>
          <w:tcPr>
            <w:tcW w:w="1711"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r w:rsidRPr="00E81CE1">
              <w:rPr>
                <w:rFonts w:ascii="Times" w:hAnsi="Times" w:hint="eastAsia"/>
                <w:szCs w:val="21"/>
              </w:rPr>
              <w:t>马克思主义基本原理概论</w:t>
            </w:r>
          </w:p>
        </w:tc>
        <w:tc>
          <w:tcPr>
            <w:tcW w:w="558"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szCs w:val="21"/>
              </w:rPr>
              <w:t>3</w:t>
            </w:r>
          </w:p>
        </w:tc>
        <w:tc>
          <w:tcPr>
            <w:tcW w:w="567"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ind w:leftChars="-50" w:left="-105" w:rightChars="-50" w:right="-105"/>
              <w:jc w:val="center"/>
              <w:rPr>
                <w:rFonts w:ascii="Times" w:hAnsi="Times"/>
                <w:szCs w:val="21"/>
              </w:rPr>
            </w:pPr>
            <w:r w:rsidRPr="00E81CE1">
              <w:rPr>
                <w:rFonts w:ascii="Times" w:hAnsi="Times" w:hint="eastAsia"/>
                <w:szCs w:val="21"/>
              </w:rPr>
              <w:t>32</w:t>
            </w:r>
          </w:p>
        </w:tc>
        <w:tc>
          <w:tcPr>
            <w:tcW w:w="639"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16</w:t>
            </w:r>
          </w:p>
        </w:tc>
        <w:tc>
          <w:tcPr>
            <w:tcW w:w="647" w:type="dxa"/>
            <w:vMerge/>
            <w:tcBorders>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097CD6">
            <w:pPr>
              <w:tabs>
                <w:tab w:val="left" w:pos="3960"/>
              </w:tabs>
              <w:rPr>
                <w:rFonts w:ascii="Times" w:hAnsi="Times"/>
                <w:szCs w:val="21"/>
              </w:rPr>
            </w:pPr>
            <w:r w:rsidRPr="00E81CE1">
              <w:rPr>
                <w:rFonts w:ascii="Times" w:hAnsi="Times" w:hint="eastAsia"/>
                <w:szCs w:val="21"/>
              </w:rPr>
              <w:t>3</w:t>
            </w:r>
            <w:r w:rsidRPr="00E81CE1">
              <w:rPr>
                <w:rFonts w:ascii="Times" w:hAnsi="Times" w:hint="eastAsia"/>
                <w:szCs w:val="21"/>
              </w:rPr>
              <w:t>（理工）</w:t>
            </w:r>
          </w:p>
        </w:tc>
        <w:tc>
          <w:tcPr>
            <w:tcW w:w="993" w:type="dxa"/>
            <w:vMerge/>
            <w:tcBorders>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2555"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spacing w:line="280" w:lineRule="exact"/>
              <w:jc w:val="left"/>
              <w:rPr>
                <w:rFonts w:ascii="Times" w:hAnsi="Times"/>
                <w:szCs w:val="21"/>
              </w:rPr>
            </w:pPr>
            <w:r w:rsidRPr="00E81CE1">
              <w:rPr>
                <w:rFonts w:ascii="Times" w:hAnsi="Times" w:hint="eastAsia"/>
                <w:szCs w:val="21"/>
              </w:rPr>
              <w:t>所有专业（思想政治教育专业除外）</w:t>
            </w:r>
          </w:p>
        </w:tc>
      </w:tr>
      <w:tr w:rsidR="00E81CE1" w:rsidRPr="00E81CE1" w:rsidTr="00C846FD">
        <w:trPr>
          <w:trHeight w:val="215"/>
          <w:jc w:val="center"/>
        </w:trPr>
        <w:tc>
          <w:tcPr>
            <w:tcW w:w="1711"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558"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567"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ind w:leftChars="-50" w:left="-105" w:rightChars="-50" w:right="-105"/>
              <w:jc w:val="center"/>
              <w:rPr>
                <w:rFonts w:ascii="Times" w:hAnsi="Times"/>
                <w:szCs w:val="21"/>
              </w:rPr>
            </w:pPr>
          </w:p>
        </w:tc>
        <w:tc>
          <w:tcPr>
            <w:tcW w:w="639" w:type="dxa"/>
            <w:vMerge/>
            <w:tcBorders>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647" w:type="dxa"/>
            <w:vMerge/>
            <w:tcBorders>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097CD6">
            <w:pPr>
              <w:tabs>
                <w:tab w:val="left" w:pos="3960"/>
              </w:tabs>
              <w:rPr>
                <w:rFonts w:ascii="Times" w:hAnsi="Times"/>
                <w:szCs w:val="21"/>
              </w:rPr>
            </w:pPr>
            <w:r w:rsidRPr="00E81CE1">
              <w:rPr>
                <w:rFonts w:ascii="Times" w:hAnsi="Times" w:hint="eastAsia"/>
                <w:szCs w:val="21"/>
              </w:rPr>
              <w:t>4</w:t>
            </w:r>
            <w:r w:rsidRPr="00E81CE1">
              <w:rPr>
                <w:rFonts w:ascii="Times" w:hAnsi="Times" w:hint="eastAsia"/>
                <w:szCs w:val="21"/>
              </w:rPr>
              <w:t>（文、艺体）</w:t>
            </w:r>
          </w:p>
        </w:tc>
        <w:tc>
          <w:tcPr>
            <w:tcW w:w="993" w:type="dxa"/>
            <w:vMerge/>
            <w:tcBorders>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2555"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spacing w:line="280" w:lineRule="exact"/>
              <w:jc w:val="left"/>
              <w:rPr>
                <w:rFonts w:ascii="Times" w:hAnsi="Times"/>
                <w:szCs w:val="21"/>
              </w:rPr>
            </w:pPr>
          </w:p>
        </w:tc>
      </w:tr>
      <w:tr w:rsidR="00E81CE1" w:rsidRPr="00E81CE1" w:rsidTr="00C846FD">
        <w:trPr>
          <w:trHeight w:val="447"/>
          <w:jc w:val="center"/>
        </w:trPr>
        <w:tc>
          <w:tcPr>
            <w:tcW w:w="1711"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r w:rsidRPr="00E81CE1">
              <w:rPr>
                <w:rFonts w:ascii="Times" w:hAnsi="Times" w:hint="eastAsia"/>
                <w:szCs w:val="21"/>
              </w:rPr>
              <w:t>毛泽东思想和中国特色社会主义理论体系概论</w:t>
            </w:r>
          </w:p>
        </w:tc>
        <w:tc>
          <w:tcPr>
            <w:tcW w:w="558" w:type="dxa"/>
            <w:vMerge w:val="restart"/>
            <w:tcBorders>
              <w:top w:val="single" w:sz="4" w:space="0" w:color="auto"/>
              <w:left w:val="single" w:sz="4" w:space="0" w:color="auto"/>
              <w:right w:val="single" w:sz="4" w:space="0" w:color="auto"/>
            </w:tcBorders>
            <w:vAlign w:val="center"/>
          </w:tcPr>
          <w:p w:rsidR="00014ED2" w:rsidRPr="00E81CE1" w:rsidRDefault="004E695C" w:rsidP="00EF4D8B">
            <w:pPr>
              <w:tabs>
                <w:tab w:val="left" w:pos="3960"/>
              </w:tabs>
              <w:jc w:val="center"/>
              <w:rPr>
                <w:rFonts w:ascii="Times" w:hAnsi="Times"/>
                <w:szCs w:val="21"/>
              </w:rPr>
            </w:pPr>
            <w:r w:rsidRPr="00E81CE1">
              <w:rPr>
                <w:rFonts w:ascii="Times" w:hAnsi="Times" w:hint="eastAsia"/>
                <w:szCs w:val="21"/>
              </w:rPr>
              <w:t>6</w:t>
            </w:r>
          </w:p>
        </w:tc>
        <w:tc>
          <w:tcPr>
            <w:tcW w:w="567" w:type="dxa"/>
            <w:vMerge w:val="restart"/>
            <w:tcBorders>
              <w:top w:val="single" w:sz="4" w:space="0" w:color="auto"/>
              <w:left w:val="single" w:sz="4" w:space="0" w:color="auto"/>
              <w:right w:val="single" w:sz="4" w:space="0" w:color="auto"/>
            </w:tcBorders>
            <w:vAlign w:val="center"/>
          </w:tcPr>
          <w:p w:rsidR="00014ED2" w:rsidRPr="00E81CE1" w:rsidRDefault="004E695C" w:rsidP="00EF4D8B">
            <w:pPr>
              <w:tabs>
                <w:tab w:val="left" w:pos="3960"/>
              </w:tabs>
              <w:ind w:leftChars="-50" w:left="-105" w:rightChars="-50" w:right="-105"/>
              <w:jc w:val="center"/>
              <w:rPr>
                <w:rFonts w:ascii="Times" w:hAnsi="Times"/>
                <w:szCs w:val="21"/>
              </w:rPr>
            </w:pPr>
            <w:r w:rsidRPr="00E81CE1">
              <w:rPr>
                <w:rFonts w:ascii="Times" w:hAnsi="Times" w:hint="eastAsia"/>
                <w:szCs w:val="21"/>
              </w:rPr>
              <w:t>64</w:t>
            </w:r>
          </w:p>
        </w:tc>
        <w:tc>
          <w:tcPr>
            <w:tcW w:w="639" w:type="dxa"/>
            <w:vMerge w:val="restart"/>
            <w:tcBorders>
              <w:top w:val="single" w:sz="4" w:space="0" w:color="auto"/>
              <w:left w:val="single" w:sz="4" w:space="0" w:color="auto"/>
              <w:right w:val="single" w:sz="4" w:space="0" w:color="auto"/>
            </w:tcBorders>
            <w:vAlign w:val="center"/>
          </w:tcPr>
          <w:p w:rsidR="00014ED2" w:rsidRPr="00E81CE1" w:rsidRDefault="00C14FEA" w:rsidP="00EF4D8B">
            <w:pPr>
              <w:tabs>
                <w:tab w:val="left" w:pos="3960"/>
              </w:tabs>
              <w:jc w:val="center"/>
              <w:rPr>
                <w:rFonts w:ascii="Times" w:hAnsi="Times"/>
                <w:szCs w:val="21"/>
              </w:rPr>
            </w:pPr>
            <w:r w:rsidRPr="00E81CE1">
              <w:rPr>
                <w:rFonts w:ascii="Times" w:hAnsi="Times" w:hint="eastAsia"/>
                <w:szCs w:val="21"/>
              </w:rPr>
              <w:t>32</w:t>
            </w:r>
          </w:p>
        </w:tc>
        <w:tc>
          <w:tcPr>
            <w:tcW w:w="647" w:type="dxa"/>
            <w:vMerge/>
            <w:tcBorders>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rPr>
                <w:rFonts w:ascii="Times" w:hAnsi="Times"/>
                <w:szCs w:val="21"/>
              </w:rPr>
            </w:pPr>
            <w:r w:rsidRPr="00E81CE1">
              <w:rPr>
                <w:rFonts w:ascii="Times" w:hAnsi="Times" w:hint="eastAsia"/>
                <w:szCs w:val="21"/>
              </w:rPr>
              <w:t>4</w:t>
            </w:r>
            <w:r w:rsidRPr="00E81CE1">
              <w:rPr>
                <w:rFonts w:ascii="Times" w:hAnsi="Times" w:hint="eastAsia"/>
                <w:szCs w:val="21"/>
              </w:rPr>
              <w:t>（理工类）</w:t>
            </w:r>
          </w:p>
        </w:tc>
        <w:tc>
          <w:tcPr>
            <w:tcW w:w="993" w:type="dxa"/>
            <w:vMerge/>
            <w:tcBorders>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2555" w:type="dxa"/>
            <w:vMerge w:val="restart"/>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spacing w:line="280" w:lineRule="exact"/>
              <w:jc w:val="left"/>
              <w:rPr>
                <w:rFonts w:ascii="Times" w:hAnsi="Times"/>
                <w:szCs w:val="21"/>
              </w:rPr>
            </w:pPr>
            <w:r w:rsidRPr="00E81CE1">
              <w:rPr>
                <w:rFonts w:ascii="Times" w:hAnsi="Times" w:hint="eastAsia"/>
                <w:szCs w:val="21"/>
              </w:rPr>
              <w:t>所有专业（思想政治教育除外）</w:t>
            </w:r>
          </w:p>
        </w:tc>
      </w:tr>
      <w:tr w:rsidR="00E81CE1" w:rsidRPr="00E81CE1" w:rsidTr="00C846FD">
        <w:trPr>
          <w:trHeight w:val="424"/>
          <w:jc w:val="center"/>
        </w:trPr>
        <w:tc>
          <w:tcPr>
            <w:tcW w:w="1711"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558"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567"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ind w:leftChars="-50" w:left="-105" w:rightChars="-50" w:right="-105"/>
              <w:jc w:val="center"/>
              <w:rPr>
                <w:rFonts w:ascii="Times" w:hAnsi="Times"/>
                <w:szCs w:val="21"/>
              </w:rPr>
            </w:pPr>
          </w:p>
        </w:tc>
        <w:tc>
          <w:tcPr>
            <w:tcW w:w="639" w:type="dxa"/>
            <w:vMerge/>
            <w:tcBorders>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647" w:type="dxa"/>
            <w:vMerge/>
            <w:tcBorders>
              <w:left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097CD6">
            <w:pPr>
              <w:tabs>
                <w:tab w:val="left" w:pos="3960"/>
              </w:tabs>
              <w:rPr>
                <w:rFonts w:ascii="Times" w:hAnsi="Times"/>
                <w:szCs w:val="21"/>
              </w:rPr>
            </w:pPr>
            <w:r w:rsidRPr="00E81CE1">
              <w:rPr>
                <w:rFonts w:ascii="Times" w:hAnsi="Times" w:hint="eastAsia"/>
                <w:szCs w:val="21"/>
              </w:rPr>
              <w:t>3</w:t>
            </w:r>
            <w:r w:rsidRPr="00E81CE1">
              <w:rPr>
                <w:rFonts w:ascii="Times" w:hAnsi="Times" w:hint="eastAsia"/>
                <w:szCs w:val="21"/>
              </w:rPr>
              <w:t>（文、艺体）</w:t>
            </w:r>
          </w:p>
        </w:tc>
        <w:tc>
          <w:tcPr>
            <w:tcW w:w="993" w:type="dxa"/>
            <w:vMerge/>
            <w:tcBorders>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2555"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spacing w:line="280" w:lineRule="exact"/>
              <w:jc w:val="left"/>
              <w:rPr>
                <w:rFonts w:ascii="Times" w:hAnsi="Times"/>
                <w:szCs w:val="21"/>
              </w:rPr>
            </w:pPr>
          </w:p>
        </w:tc>
      </w:tr>
      <w:tr w:rsidR="00E81CE1" w:rsidRPr="00E81CE1" w:rsidTr="00C846FD">
        <w:trPr>
          <w:trHeight w:val="215"/>
          <w:jc w:val="center"/>
        </w:trPr>
        <w:tc>
          <w:tcPr>
            <w:tcW w:w="1711"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r w:rsidRPr="00E81CE1">
              <w:rPr>
                <w:rFonts w:ascii="Times" w:hAnsi="Times" w:hint="eastAsia"/>
                <w:szCs w:val="21"/>
              </w:rPr>
              <w:t>形势与政策</w:t>
            </w:r>
          </w:p>
        </w:tc>
        <w:tc>
          <w:tcPr>
            <w:tcW w:w="558" w:type="dxa"/>
            <w:tcBorders>
              <w:top w:val="single" w:sz="4" w:space="0" w:color="auto"/>
              <w:left w:val="single" w:sz="4" w:space="0" w:color="auto"/>
              <w:bottom w:val="single" w:sz="4" w:space="0" w:color="auto"/>
              <w:right w:val="single" w:sz="4" w:space="0" w:color="auto"/>
            </w:tcBorders>
            <w:vAlign w:val="center"/>
          </w:tcPr>
          <w:p w:rsidR="00014ED2" w:rsidRPr="00E81CE1" w:rsidRDefault="00D0651A" w:rsidP="00EF4D8B">
            <w:pPr>
              <w:tabs>
                <w:tab w:val="left" w:pos="3960"/>
              </w:tabs>
              <w:jc w:val="center"/>
              <w:rPr>
                <w:rFonts w:ascii="Times" w:hAnsi="Times"/>
                <w:szCs w:val="21"/>
              </w:rPr>
            </w:pPr>
            <w:r w:rsidRPr="00E81CE1">
              <w:rPr>
                <w:rFonts w:ascii="Times" w:hAnsi="Times"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16</w:t>
            </w:r>
          </w:p>
        </w:tc>
        <w:tc>
          <w:tcPr>
            <w:tcW w:w="639" w:type="dxa"/>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16</w:t>
            </w:r>
          </w:p>
        </w:tc>
        <w:tc>
          <w:tcPr>
            <w:tcW w:w="647"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1-2</w:t>
            </w:r>
          </w:p>
        </w:tc>
        <w:tc>
          <w:tcPr>
            <w:tcW w:w="993" w:type="dxa"/>
            <w:vMerge/>
            <w:tcBorders>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spacing w:line="280" w:lineRule="exact"/>
              <w:jc w:val="left"/>
              <w:rPr>
                <w:rFonts w:ascii="Times" w:hAnsi="Times"/>
                <w:szCs w:val="21"/>
              </w:rPr>
            </w:pPr>
            <w:r w:rsidRPr="00E81CE1">
              <w:rPr>
                <w:rFonts w:ascii="Times" w:hAnsi="Times" w:hint="eastAsia"/>
                <w:szCs w:val="21"/>
              </w:rPr>
              <w:t>所有专业</w:t>
            </w:r>
          </w:p>
        </w:tc>
      </w:tr>
      <w:tr w:rsidR="00E81CE1" w:rsidRPr="00E81CE1" w:rsidTr="00C846FD">
        <w:trPr>
          <w:trHeight w:val="215"/>
          <w:jc w:val="center"/>
        </w:trPr>
        <w:tc>
          <w:tcPr>
            <w:tcW w:w="1711"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left"/>
              <w:rPr>
                <w:rFonts w:ascii="Times" w:hAnsi="Times"/>
                <w:szCs w:val="21"/>
              </w:rPr>
            </w:pPr>
            <w:r w:rsidRPr="00E81CE1">
              <w:rPr>
                <w:rFonts w:ascii="Times" w:hAnsi="Times" w:hint="eastAsia"/>
                <w:szCs w:val="21"/>
              </w:rPr>
              <w:t>大学生心理健康教育</w:t>
            </w:r>
          </w:p>
        </w:tc>
        <w:tc>
          <w:tcPr>
            <w:tcW w:w="558"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324CC3">
            <w:pPr>
              <w:tabs>
                <w:tab w:val="left" w:pos="3960"/>
              </w:tabs>
              <w:jc w:val="center"/>
              <w:rPr>
                <w:rFonts w:ascii="Times" w:hAnsi="Times"/>
                <w:szCs w:val="21"/>
              </w:rPr>
            </w:pPr>
            <w:r w:rsidRPr="00E81CE1">
              <w:rPr>
                <w:rFonts w:ascii="Times" w:hAnsi="Times"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014ED2" w:rsidRPr="00E81CE1" w:rsidRDefault="000D6D34" w:rsidP="00EF4D8B">
            <w:pPr>
              <w:tabs>
                <w:tab w:val="left" w:pos="3960"/>
              </w:tabs>
              <w:jc w:val="center"/>
              <w:rPr>
                <w:rFonts w:ascii="Times" w:hAnsi="Times"/>
                <w:szCs w:val="21"/>
              </w:rPr>
            </w:pPr>
            <w:r w:rsidRPr="00E81CE1">
              <w:rPr>
                <w:rFonts w:ascii="Times" w:hAnsi="Times" w:hint="eastAsia"/>
                <w:szCs w:val="21"/>
              </w:rPr>
              <w:t>16</w:t>
            </w:r>
          </w:p>
        </w:tc>
        <w:tc>
          <w:tcPr>
            <w:tcW w:w="639"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647" w:type="dxa"/>
            <w:tcBorders>
              <w:top w:val="single" w:sz="4" w:space="0" w:color="auto"/>
              <w:left w:val="single" w:sz="4" w:space="0" w:color="auto"/>
              <w:bottom w:val="single" w:sz="4" w:space="0" w:color="auto"/>
              <w:right w:val="single" w:sz="4" w:space="0" w:color="auto"/>
            </w:tcBorders>
            <w:vAlign w:val="center"/>
          </w:tcPr>
          <w:p w:rsidR="00014ED2" w:rsidRPr="00E81CE1" w:rsidRDefault="004E695C" w:rsidP="00BC2533">
            <w:pPr>
              <w:tabs>
                <w:tab w:val="left" w:pos="3960"/>
              </w:tabs>
              <w:jc w:val="left"/>
              <w:rPr>
                <w:rFonts w:ascii="Times" w:hAnsi="Times"/>
                <w:szCs w:val="21"/>
              </w:rPr>
            </w:pPr>
            <w:r w:rsidRPr="00E81CE1">
              <w:rPr>
                <w:rFonts w:ascii="Times" w:hAnsi="Times" w:hint="eastAsia"/>
                <w:szCs w:val="21"/>
              </w:rPr>
              <w:t>考</w:t>
            </w:r>
            <w:r w:rsidR="00BC2533">
              <w:rPr>
                <w:rFonts w:ascii="Times" w:hAnsi="Times" w:hint="eastAsia"/>
                <w:szCs w:val="21"/>
              </w:rPr>
              <w:t>查</w:t>
            </w: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994AD1">
            <w:pPr>
              <w:tabs>
                <w:tab w:val="left" w:pos="3960"/>
              </w:tabs>
              <w:jc w:val="center"/>
              <w:rPr>
                <w:rFonts w:ascii="Times" w:hAnsi="Times"/>
                <w:szCs w:val="21"/>
              </w:rPr>
            </w:pPr>
            <w:r w:rsidRPr="00E81CE1">
              <w:rPr>
                <w:rFonts w:ascii="Times" w:hAnsi="Times" w:hint="eastAsia"/>
                <w:szCs w:val="21"/>
              </w:rPr>
              <w:t>1-</w:t>
            </w:r>
            <w:r w:rsidR="00994AD1">
              <w:rPr>
                <w:rFonts w:ascii="Times" w:hAnsi="Times"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014ED2" w:rsidRPr="00E81CE1" w:rsidRDefault="004E695C" w:rsidP="00EF4D8B">
            <w:pPr>
              <w:tabs>
                <w:tab w:val="left" w:pos="3960"/>
              </w:tabs>
              <w:jc w:val="center"/>
              <w:rPr>
                <w:rFonts w:ascii="Times" w:hAnsi="Times"/>
                <w:szCs w:val="21"/>
              </w:rPr>
            </w:pPr>
            <w:r w:rsidRPr="00E81CE1">
              <w:rPr>
                <w:rFonts w:ascii="Times" w:hAnsi="Times" w:hint="eastAsia"/>
                <w:szCs w:val="21"/>
              </w:rPr>
              <w:t>教科学院</w:t>
            </w:r>
          </w:p>
        </w:tc>
        <w:tc>
          <w:tcPr>
            <w:tcW w:w="255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spacing w:line="280" w:lineRule="exact"/>
              <w:jc w:val="left"/>
              <w:rPr>
                <w:rFonts w:ascii="Times" w:hAnsi="Times"/>
                <w:szCs w:val="21"/>
              </w:rPr>
            </w:pPr>
            <w:r w:rsidRPr="00E81CE1">
              <w:rPr>
                <w:rFonts w:ascii="Times" w:hAnsi="Times" w:hint="eastAsia"/>
                <w:szCs w:val="21"/>
              </w:rPr>
              <w:t>所有专业</w:t>
            </w:r>
          </w:p>
        </w:tc>
      </w:tr>
      <w:tr w:rsidR="00E81CE1" w:rsidRPr="00E81CE1" w:rsidTr="00C846FD">
        <w:trPr>
          <w:trHeight w:val="864"/>
          <w:jc w:val="center"/>
        </w:trPr>
        <w:tc>
          <w:tcPr>
            <w:tcW w:w="1711"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left"/>
              <w:rPr>
                <w:rFonts w:ascii="Times" w:hAnsi="Times"/>
                <w:szCs w:val="21"/>
              </w:rPr>
            </w:pPr>
            <w:r w:rsidRPr="00E81CE1">
              <w:rPr>
                <w:rFonts w:ascii="Times" w:hAnsi="Times" w:hint="eastAsia"/>
                <w:szCs w:val="21"/>
              </w:rPr>
              <w:t>大学体育</w:t>
            </w:r>
          </w:p>
        </w:tc>
        <w:tc>
          <w:tcPr>
            <w:tcW w:w="558"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center"/>
              <w:rPr>
                <w:rFonts w:ascii="Times" w:hAnsi="Times"/>
                <w:szCs w:val="21"/>
              </w:rPr>
            </w:pPr>
            <w:r w:rsidRPr="00E81CE1">
              <w:rPr>
                <w:rFonts w:ascii="Times" w:hAnsi="Times"/>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014ED2" w:rsidRPr="00E81CE1" w:rsidRDefault="005A1474" w:rsidP="00C314DF">
            <w:pPr>
              <w:tabs>
                <w:tab w:val="left" w:pos="3960"/>
              </w:tabs>
              <w:jc w:val="center"/>
              <w:rPr>
                <w:rFonts w:ascii="Times" w:hAnsi="Times"/>
                <w:szCs w:val="21"/>
              </w:rPr>
            </w:pPr>
            <w:r w:rsidRPr="00E81CE1">
              <w:rPr>
                <w:rFonts w:ascii="Times" w:hAnsi="Times" w:hint="eastAsia"/>
                <w:szCs w:val="21"/>
              </w:rPr>
              <w:t>128</w:t>
            </w:r>
          </w:p>
        </w:tc>
        <w:tc>
          <w:tcPr>
            <w:tcW w:w="639"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center"/>
              <w:rPr>
                <w:rFonts w:ascii="Times" w:hAnsi="Times"/>
                <w:szCs w:val="21"/>
              </w:rPr>
            </w:pPr>
          </w:p>
        </w:tc>
        <w:tc>
          <w:tcPr>
            <w:tcW w:w="647"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left"/>
              <w:rPr>
                <w:rFonts w:ascii="Times" w:hAnsi="Times"/>
                <w:szCs w:val="21"/>
              </w:rPr>
            </w:pPr>
            <w:r w:rsidRPr="00E81CE1">
              <w:rPr>
                <w:rFonts w:ascii="Times" w:hAnsi="Times" w:hint="eastAsia"/>
                <w:szCs w:val="21"/>
              </w:rPr>
              <w:t>考查</w:t>
            </w: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2024AA" w:rsidRPr="00E81CE1" w:rsidRDefault="00014ED2" w:rsidP="004E695C">
            <w:pPr>
              <w:tabs>
                <w:tab w:val="left" w:pos="3960"/>
              </w:tabs>
              <w:jc w:val="center"/>
              <w:rPr>
                <w:rFonts w:ascii="Times" w:hAnsi="Times"/>
                <w:szCs w:val="21"/>
              </w:rPr>
            </w:pPr>
            <w:r w:rsidRPr="00E81CE1">
              <w:rPr>
                <w:rFonts w:ascii="Times" w:hAnsi="Times" w:hint="eastAsia"/>
                <w:szCs w:val="21"/>
              </w:rPr>
              <w:t>1-</w:t>
            </w:r>
            <w:r w:rsidR="004E695C" w:rsidRPr="00E81CE1">
              <w:rPr>
                <w:rFonts w:ascii="Times" w:hAnsi="Times"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014ED2">
            <w:pPr>
              <w:tabs>
                <w:tab w:val="left" w:pos="3960"/>
              </w:tabs>
              <w:jc w:val="center"/>
              <w:rPr>
                <w:rFonts w:ascii="Times" w:hAnsi="Times"/>
                <w:szCs w:val="21"/>
              </w:rPr>
            </w:pPr>
            <w:r w:rsidRPr="00E81CE1">
              <w:rPr>
                <w:rFonts w:ascii="Times" w:hAnsi="Times" w:hint="eastAsia"/>
                <w:szCs w:val="21"/>
              </w:rPr>
              <w:t>体育学院</w:t>
            </w:r>
          </w:p>
        </w:tc>
        <w:tc>
          <w:tcPr>
            <w:tcW w:w="255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661B66">
            <w:pPr>
              <w:tabs>
                <w:tab w:val="left" w:pos="3960"/>
              </w:tabs>
              <w:spacing w:line="280" w:lineRule="exact"/>
              <w:jc w:val="left"/>
              <w:rPr>
                <w:rFonts w:ascii="Times" w:hAnsi="Times"/>
                <w:szCs w:val="21"/>
              </w:rPr>
            </w:pPr>
            <w:r w:rsidRPr="00E81CE1">
              <w:rPr>
                <w:rFonts w:ascii="Times" w:hAnsi="Times" w:hint="eastAsia"/>
                <w:szCs w:val="21"/>
              </w:rPr>
              <w:t>所有专业（体育教育、社会体育</w:t>
            </w:r>
            <w:r w:rsidR="00661B66" w:rsidRPr="00E81CE1">
              <w:rPr>
                <w:rFonts w:ascii="Times" w:hAnsi="Times" w:hint="eastAsia"/>
                <w:szCs w:val="21"/>
              </w:rPr>
              <w:t>指导与管理</w:t>
            </w:r>
            <w:r w:rsidRPr="00E81CE1">
              <w:rPr>
                <w:rFonts w:ascii="Times" w:hAnsi="Times" w:hint="eastAsia"/>
                <w:szCs w:val="21"/>
              </w:rPr>
              <w:t>专业除外）</w:t>
            </w:r>
          </w:p>
        </w:tc>
      </w:tr>
      <w:tr w:rsidR="00E81CE1" w:rsidRPr="00E81CE1" w:rsidTr="00C846FD">
        <w:trPr>
          <w:trHeight w:val="215"/>
          <w:jc w:val="center"/>
        </w:trPr>
        <w:tc>
          <w:tcPr>
            <w:tcW w:w="1711"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left"/>
              <w:rPr>
                <w:rFonts w:ascii="Times" w:hAnsi="Times"/>
                <w:szCs w:val="21"/>
              </w:rPr>
            </w:pPr>
            <w:r w:rsidRPr="00E81CE1">
              <w:rPr>
                <w:rFonts w:ascii="Times" w:hAnsi="Times" w:hint="eastAsia"/>
                <w:szCs w:val="21"/>
              </w:rPr>
              <w:t>大学外语</w:t>
            </w:r>
          </w:p>
        </w:tc>
        <w:tc>
          <w:tcPr>
            <w:tcW w:w="558"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center"/>
              <w:rPr>
                <w:rFonts w:ascii="Times" w:hAnsi="Times"/>
                <w:szCs w:val="21"/>
              </w:rPr>
            </w:pPr>
            <w:r w:rsidRPr="00E81CE1">
              <w:rPr>
                <w:rFonts w:ascii="Times" w:hAnsi="Times" w:hint="eastAsia"/>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center"/>
              <w:rPr>
                <w:rFonts w:ascii="Times" w:hAnsi="Times"/>
                <w:szCs w:val="21"/>
              </w:rPr>
            </w:pPr>
            <w:r w:rsidRPr="00E81CE1">
              <w:rPr>
                <w:rFonts w:ascii="Times" w:hAnsi="Times" w:hint="eastAsia"/>
                <w:szCs w:val="21"/>
              </w:rPr>
              <w:t>96</w:t>
            </w:r>
          </w:p>
        </w:tc>
        <w:tc>
          <w:tcPr>
            <w:tcW w:w="639"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center"/>
              <w:rPr>
                <w:rFonts w:ascii="Times" w:hAnsi="Times"/>
                <w:szCs w:val="21"/>
              </w:rPr>
            </w:pPr>
            <w:r w:rsidRPr="00E81CE1">
              <w:rPr>
                <w:rFonts w:ascii="Times" w:hAnsi="Times" w:hint="eastAsia"/>
                <w:szCs w:val="21"/>
              </w:rPr>
              <w:t>32</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014ED2" w:rsidP="00014ED2">
            <w:pPr>
              <w:tabs>
                <w:tab w:val="left" w:pos="3960"/>
              </w:tabs>
              <w:jc w:val="left"/>
              <w:rPr>
                <w:rFonts w:ascii="Times" w:hAnsi="Times"/>
                <w:szCs w:val="21"/>
              </w:rPr>
            </w:pPr>
            <w:r w:rsidRPr="00E81CE1">
              <w:rPr>
                <w:rFonts w:ascii="Times" w:hAnsi="Times" w:hint="eastAsia"/>
                <w:szCs w:val="21"/>
              </w:rPr>
              <w:t>考试</w:t>
            </w:r>
          </w:p>
        </w:tc>
        <w:tc>
          <w:tcPr>
            <w:tcW w:w="131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324CC3">
            <w:pPr>
              <w:tabs>
                <w:tab w:val="left" w:pos="3960"/>
              </w:tabs>
              <w:jc w:val="center"/>
              <w:rPr>
                <w:rFonts w:ascii="Times" w:hAnsi="Times"/>
                <w:szCs w:val="21"/>
              </w:rPr>
            </w:pPr>
            <w:r w:rsidRPr="00E81CE1">
              <w:rPr>
                <w:rFonts w:ascii="Times" w:hAnsi="Times" w:hint="eastAsia"/>
                <w:szCs w:val="21"/>
              </w:rPr>
              <w:t>1-2</w:t>
            </w:r>
          </w:p>
        </w:tc>
        <w:tc>
          <w:tcPr>
            <w:tcW w:w="993"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014ED2">
            <w:pPr>
              <w:tabs>
                <w:tab w:val="left" w:pos="3960"/>
              </w:tabs>
              <w:jc w:val="center"/>
              <w:rPr>
                <w:rFonts w:ascii="Times" w:hAnsi="Times"/>
                <w:szCs w:val="21"/>
              </w:rPr>
            </w:pPr>
            <w:r w:rsidRPr="00E81CE1">
              <w:rPr>
                <w:rFonts w:ascii="Times" w:hAnsi="Times" w:hint="eastAsia"/>
                <w:szCs w:val="21"/>
              </w:rPr>
              <w:t>外语学院</w:t>
            </w:r>
          </w:p>
        </w:tc>
        <w:tc>
          <w:tcPr>
            <w:tcW w:w="255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spacing w:line="280" w:lineRule="exact"/>
              <w:jc w:val="left"/>
              <w:rPr>
                <w:rFonts w:ascii="Times" w:hAnsi="Times"/>
                <w:szCs w:val="21"/>
              </w:rPr>
            </w:pPr>
            <w:r w:rsidRPr="00E81CE1">
              <w:rPr>
                <w:rFonts w:ascii="Times" w:hAnsi="Times" w:hint="eastAsia"/>
                <w:szCs w:val="21"/>
              </w:rPr>
              <w:t>所有专业（外语类专业除外）</w:t>
            </w:r>
          </w:p>
        </w:tc>
      </w:tr>
      <w:tr w:rsidR="00E81CE1" w:rsidRPr="00E81CE1" w:rsidTr="00C846FD">
        <w:trPr>
          <w:trHeight w:val="570"/>
          <w:jc w:val="center"/>
        </w:trPr>
        <w:tc>
          <w:tcPr>
            <w:tcW w:w="1711"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3C1FA0">
            <w:pPr>
              <w:tabs>
                <w:tab w:val="left" w:pos="3960"/>
              </w:tabs>
              <w:jc w:val="left"/>
              <w:rPr>
                <w:rFonts w:ascii="Times" w:hAnsi="Times"/>
                <w:szCs w:val="21"/>
              </w:rPr>
            </w:pPr>
            <w:r w:rsidRPr="00E81CE1">
              <w:rPr>
                <w:rFonts w:ascii="Times" w:hAnsi="Times" w:hint="eastAsia"/>
                <w:szCs w:val="21"/>
              </w:rPr>
              <w:t>应用外语</w:t>
            </w:r>
          </w:p>
        </w:tc>
        <w:tc>
          <w:tcPr>
            <w:tcW w:w="558"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C314DF">
            <w:pPr>
              <w:tabs>
                <w:tab w:val="left" w:pos="3960"/>
              </w:tabs>
              <w:jc w:val="center"/>
              <w:rPr>
                <w:rFonts w:ascii="Times" w:hAnsi="Times"/>
                <w:szCs w:val="21"/>
              </w:rPr>
            </w:pPr>
            <w:r w:rsidRPr="00E81CE1">
              <w:rPr>
                <w:rFonts w:ascii="Times" w:hAnsi="Times" w:hint="eastAsia"/>
                <w:szCs w:val="21"/>
              </w:rPr>
              <w:t>64</w:t>
            </w:r>
          </w:p>
        </w:tc>
        <w:tc>
          <w:tcPr>
            <w:tcW w:w="639" w:type="dxa"/>
            <w:tcBorders>
              <w:top w:val="single" w:sz="4" w:space="0" w:color="auto"/>
              <w:left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14ED2" w:rsidRPr="00E81CE1" w:rsidRDefault="00FA79A8" w:rsidP="00EF4D8B">
            <w:pPr>
              <w:tabs>
                <w:tab w:val="left" w:pos="3960"/>
              </w:tabs>
              <w:jc w:val="left"/>
              <w:rPr>
                <w:rFonts w:ascii="Times" w:hAnsi="Times"/>
                <w:szCs w:val="21"/>
              </w:rPr>
            </w:pPr>
            <w:r w:rsidRPr="00E81CE1">
              <w:rPr>
                <w:rFonts w:ascii="Times" w:hAnsi="Times" w:hint="eastAsia"/>
                <w:szCs w:val="21"/>
              </w:rPr>
              <w:t>考查</w:t>
            </w:r>
          </w:p>
        </w:tc>
        <w:tc>
          <w:tcPr>
            <w:tcW w:w="131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EF4D8B">
            <w:pPr>
              <w:tabs>
                <w:tab w:val="left" w:pos="3960"/>
              </w:tabs>
              <w:jc w:val="center"/>
              <w:rPr>
                <w:rFonts w:ascii="Times" w:hAnsi="Times"/>
                <w:szCs w:val="21"/>
              </w:rPr>
            </w:pPr>
            <w:r w:rsidRPr="00E81CE1">
              <w:rPr>
                <w:rFonts w:ascii="Times" w:hAnsi="Times"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014ED2">
            <w:pPr>
              <w:tabs>
                <w:tab w:val="left" w:pos="3960"/>
              </w:tabs>
              <w:jc w:val="center"/>
              <w:rPr>
                <w:rFonts w:ascii="Times" w:hAnsi="Times"/>
                <w:szCs w:val="21"/>
              </w:rPr>
            </w:pPr>
            <w:r w:rsidRPr="00E81CE1">
              <w:rPr>
                <w:rFonts w:ascii="Times" w:hAnsi="Times" w:hint="eastAsia"/>
                <w:szCs w:val="21"/>
              </w:rPr>
              <w:t>外语学院</w:t>
            </w:r>
            <w:r w:rsidR="00713169" w:rsidRPr="00E81CE1">
              <w:rPr>
                <w:rFonts w:ascii="Times" w:hAnsi="Times" w:hint="eastAsia"/>
                <w:szCs w:val="21"/>
              </w:rPr>
              <w:t>、</w:t>
            </w:r>
            <w:r w:rsidRPr="00E81CE1">
              <w:rPr>
                <w:rFonts w:ascii="Times" w:hAnsi="Times" w:hint="eastAsia"/>
                <w:szCs w:val="21"/>
              </w:rPr>
              <w:t>二级学院</w:t>
            </w:r>
          </w:p>
        </w:tc>
        <w:tc>
          <w:tcPr>
            <w:tcW w:w="2555" w:type="dxa"/>
            <w:tcBorders>
              <w:top w:val="single" w:sz="4" w:space="0" w:color="auto"/>
              <w:left w:val="single" w:sz="4" w:space="0" w:color="auto"/>
              <w:bottom w:val="single" w:sz="4" w:space="0" w:color="auto"/>
              <w:right w:val="single" w:sz="4" w:space="0" w:color="auto"/>
            </w:tcBorders>
            <w:vAlign w:val="center"/>
          </w:tcPr>
          <w:p w:rsidR="00014ED2" w:rsidRPr="00E81CE1" w:rsidRDefault="00014ED2" w:rsidP="005871F3">
            <w:pPr>
              <w:tabs>
                <w:tab w:val="left" w:pos="3960"/>
              </w:tabs>
              <w:spacing w:line="280" w:lineRule="exact"/>
              <w:jc w:val="left"/>
              <w:rPr>
                <w:rFonts w:ascii="Times" w:hAnsi="Times"/>
                <w:szCs w:val="21"/>
              </w:rPr>
            </w:pPr>
            <w:r w:rsidRPr="00E81CE1">
              <w:rPr>
                <w:rFonts w:ascii="Times" w:hAnsi="Times" w:hint="eastAsia"/>
                <w:szCs w:val="21"/>
              </w:rPr>
              <w:t>所有专业</w:t>
            </w:r>
            <w:r w:rsidR="005871F3" w:rsidRPr="00E81CE1">
              <w:rPr>
                <w:rFonts w:ascii="Times" w:hAnsi="Times" w:hint="eastAsia"/>
                <w:szCs w:val="21"/>
              </w:rPr>
              <w:t>（分级教学要求可免修专业除外）</w:t>
            </w:r>
          </w:p>
        </w:tc>
      </w:tr>
      <w:tr w:rsidR="00E81CE1" w:rsidRPr="00E81CE1" w:rsidTr="00C94248">
        <w:trPr>
          <w:trHeight w:val="616"/>
          <w:jc w:val="center"/>
        </w:trPr>
        <w:tc>
          <w:tcPr>
            <w:tcW w:w="1711" w:type="dxa"/>
            <w:tcBorders>
              <w:top w:val="single" w:sz="4" w:space="0" w:color="auto"/>
              <w:left w:val="single" w:sz="4" w:space="0" w:color="auto"/>
              <w:right w:val="single" w:sz="4" w:space="0" w:color="auto"/>
            </w:tcBorders>
            <w:vAlign w:val="center"/>
          </w:tcPr>
          <w:p w:rsidR="00C94248" w:rsidRPr="00E81CE1" w:rsidRDefault="00C94248" w:rsidP="001B6314">
            <w:pPr>
              <w:tabs>
                <w:tab w:val="left" w:pos="3960"/>
              </w:tabs>
              <w:jc w:val="left"/>
              <w:rPr>
                <w:rFonts w:ascii="Times" w:hAnsi="Times"/>
                <w:szCs w:val="21"/>
              </w:rPr>
            </w:pPr>
            <w:r w:rsidRPr="00E81CE1">
              <w:rPr>
                <w:rFonts w:ascii="Times" w:hAnsi="Times" w:hint="eastAsia"/>
                <w:szCs w:val="21"/>
              </w:rPr>
              <w:t>大学计算机</w:t>
            </w:r>
          </w:p>
        </w:tc>
        <w:tc>
          <w:tcPr>
            <w:tcW w:w="558" w:type="dxa"/>
            <w:tcBorders>
              <w:top w:val="single" w:sz="4" w:space="0" w:color="auto"/>
              <w:left w:val="single" w:sz="4" w:space="0" w:color="auto"/>
              <w:right w:val="single" w:sz="4" w:space="0" w:color="auto"/>
            </w:tcBorders>
            <w:vAlign w:val="center"/>
          </w:tcPr>
          <w:p w:rsidR="00C94248" w:rsidRPr="00E81CE1" w:rsidRDefault="00C94248" w:rsidP="00842184">
            <w:pPr>
              <w:tabs>
                <w:tab w:val="left" w:pos="3960"/>
              </w:tabs>
              <w:jc w:val="center"/>
              <w:rPr>
                <w:rFonts w:ascii="Times" w:hAnsi="Times"/>
                <w:szCs w:val="21"/>
              </w:rPr>
            </w:pPr>
            <w:r w:rsidRPr="00E81CE1">
              <w:rPr>
                <w:rFonts w:ascii="Times" w:hAnsi="Times" w:hint="eastAsia"/>
                <w:szCs w:val="21"/>
              </w:rPr>
              <w:t>3</w:t>
            </w:r>
          </w:p>
        </w:tc>
        <w:tc>
          <w:tcPr>
            <w:tcW w:w="567" w:type="dxa"/>
            <w:tcBorders>
              <w:top w:val="single" w:sz="4" w:space="0" w:color="auto"/>
              <w:left w:val="single" w:sz="4" w:space="0" w:color="auto"/>
              <w:right w:val="single" w:sz="4" w:space="0" w:color="auto"/>
            </w:tcBorders>
            <w:vAlign w:val="center"/>
          </w:tcPr>
          <w:p w:rsidR="00C94248" w:rsidRPr="00E81CE1" w:rsidRDefault="0008275E" w:rsidP="006F06A0">
            <w:pPr>
              <w:tabs>
                <w:tab w:val="left" w:pos="3960"/>
              </w:tabs>
              <w:jc w:val="center"/>
              <w:rPr>
                <w:rFonts w:ascii="Times" w:hAnsi="Times"/>
                <w:szCs w:val="21"/>
              </w:rPr>
            </w:pPr>
            <w:r w:rsidRPr="00E81CE1">
              <w:rPr>
                <w:rFonts w:ascii="Times" w:hAnsi="Times" w:hint="eastAsia"/>
                <w:szCs w:val="21"/>
              </w:rPr>
              <w:t>48</w:t>
            </w:r>
          </w:p>
        </w:tc>
        <w:tc>
          <w:tcPr>
            <w:tcW w:w="639" w:type="dxa"/>
            <w:tcBorders>
              <w:top w:val="single" w:sz="4" w:space="0" w:color="auto"/>
              <w:left w:val="single" w:sz="4" w:space="0" w:color="auto"/>
              <w:right w:val="single" w:sz="4" w:space="0" w:color="auto"/>
            </w:tcBorders>
            <w:vAlign w:val="center"/>
          </w:tcPr>
          <w:p w:rsidR="00C94248" w:rsidRPr="00E81CE1" w:rsidRDefault="00C94248" w:rsidP="00EF4D8B">
            <w:pPr>
              <w:tabs>
                <w:tab w:val="left" w:pos="3960"/>
              </w:tabs>
              <w:jc w:val="center"/>
              <w:rPr>
                <w:rFonts w:ascii="Times" w:hAnsi="Times"/>
                <w:szCs w:val="21"/>
              </w:rPr>
            </w:pPr>
          </w:p>
        </w:tc>
        <w:tc>
          <w:tcPr>
            <w:tcW w:w="659" w:type="dxa"/>
            <w:gridSpan w:val="2"/>
            <w:tcBorders>
              <w:top w:val="single" w:sz="4" w:space="0" w:color="auto"/>
              <w:left w:val="single" w:sz="4" w:space="0" w:color="auto"/>
              <w:right w:val="single" w:sz="4" w:space="0" w:color="auto"/>
            </w:tcBorders>
            <w:vAlign w:val="center"/>
          </w:tcPr>
          <w:p w:rsidR="00C94248" w:rsidRPr="00E81CE1" w:rsidRDefault="00C94248" w:rsidP="00EF4D8B">
            <w:pPr>
              <w:tabs>
                <w:tab w:val="left" w:pos="3960"/>
              </w:tabs>
              <w:jc w:val="left"/>
              <w:rPr>
                <w:rFonts w:ascii="Times" w:hAnsi="Times"/>
                <w:szCs w:val="21"/>
              </w:rPr>
            </w:pPr>
            <w:r w:rsidRPr="00E81CE1">
              <w:rPr>
                <w:rFonts w:ascii="Times" w:hAnsi="Times" w:hint="eastAsia"/>
                <w:szCs w:val="21"/>
              </w:rPr>
              <w:t>考试</w:t>
            </w:r>
          </w:p>
        </w:tc>
        <w:tc>
          <w:tcPr>
            <w:tcW w:w="1315" w:type="dxa"/>
            <w:tcBorders>
              <w:top w:val="single" w:sz="4" w:space="0" w:color="auto"/>
              <w:left w:val="single" w:sz="4" w:space="0" w:color="auto"/>
              <w:right w:val="single" w:sz="4" w:space="0" w:color="auto"/>
            </w:tcBorders>
            <w:vAlign w:val="center"/>
          </w:tcPr>
          <w:p w:rsidR="00C94248" w:rsidRPr="00E81CE1" w:rsidRDefault="00C94248" w:rsidP="00842184">
            <w:pPr>
              <w:tabs>
                <w:tab w:val="left" w:pos="3960"/>
              </w:tabs>
              <w:ind w:leftChars="-50" w:left="-105" w:rightChars="-50" w:right="-105"/>
              <w:jc w:val="center"/>
              <w:rPr>
                <w:rFonts w:ascii="Times" w:hAnsi="Times"/>
                <w:szCs w:val="21"/>
              </w:rPr>
            </w:pPr>
            <w:r w:rsidRPr="00E81CE1">
              <w:rPr>
                <w:rFonts w:ascii="Times" w:hAnsi="Times" w:hint="eastAsia"/>
                <w:szCs w:val="21"/>
              </w:rPr>
              <w:t>1</w:t>
            </w:r>
            <w:r w:rsidR="005F664B" w:rsidRPr="00E81CE1">
              <w:rPr>
                <w:rFonts w:ascii="Times" w:hAnsi="Times" w:hint="eastAsia"/>
                <w:szCs w:val="21"/>
              </w:rPr>
              <w:t>-2</w:t>
            </w:r>
          </w:p>
        </w:tc>
        <w:tc>
          <w:tcPr>
            <w:tcW w:w="993" w:type="dxa"/>
            <w:tcBorders>
              <w:top w:val="single" w:sz="4" w:space="0" w:color="auto"/>
              <w:left w:val="single" w:sz="4" w:space="0" w:color="auto"/>
              <w:right w:val="single" w:sz="4" w:space="0" w:color="auto"/>
            </w:tcBorders>
            <w:vAlign w:val="center"/>
          </w:tcPr>
          <w:p w:rsidR="00C94248" w:rsidRPr="00E81CE1" w:rsidRDefault="00C94248" w:rsidP="00014ED2">
            <w:pPr>
              <w:tabs>
                <w:tab w:val="left" w:pos="3960"/>
              </w:tabs>
              <w:jc w:val="center"/>
              <w:rPr>
                <w:rFonts w:ascii="Times" w:hAnsi="Times"/>
                <w:szCs w:val="21"/>
              </w:rPr>
            </w:pPr>
            <w:r w:rsidRPr="00E81CE1">
              <w:rPr>
                <w:rFonts w:ascii="Times" w:hAnsi="Times" w:hint="eastAsia"/>
                <w:szCs w:val="21"/>
              </w:rPr>
              <w:t>计科</w:t>
            </w:r>
          </w:p>
          <w:p w:rsidR="00C94248" w:rsidRPr="00E81CE1" w:rsidRDefault="00C94248" w:rsidP="00713169">
            <w:pPr>
              <w:tabs>
                <w:tab w:val="left" w:pos="3960"/>
              </w:tabs>
              <w:jc w:val="center"/>
              <w:rPr>
                <w:rFonts w:ascii="Times" w:hAnsi="Times"/>
                <w:szCs w:val="21"/>
              </w:rPr>
            </w:pPr>
            <w:r w:rsidRPr="00E81CE1">
              <w:rPr>
                <w:rFonts w:ascii="Times" w:hAnsi="Times" w:hint="eastAsia"/>
                <w:szCs w:val="21"/>
              </w:rPr>
              <w:t>学院</w:t>
            </w:r>
          </w:p>
        </w:tc>
        <w:tc>
          <w:tcPr>
            <w:tcW w:w="2555" w:type="dxa"/>
            <w:tcBorders>
              <w:top w:val="single" w:sz="4" w:space="0" w:color="auto"/>
              <w:left w:val="single" w:sz="4" w:space="0" w:color="auto"/>
              <w:right w:val="single" w:sz="4" w:space="0" w:color="auto"/>
            </w:tcBorders>
            <w:vAlign w:val="center"/>
          </w:tcPr>
          <w:p w:rsidR="00C94248" w:rsidRPr="00E81CE1" w:rsidRDefault="00C94248" w:rsidP="001C2AC0">
            <w:pPr>
              <w:tabs>
                <w:tab w:val="left" w:pos="3960"/>
              </w:tabs>
              <w:spacing w:line="280" w:lineRule="exact"/>
              <w:jc w:val="left"/>
              <w:rPr>
                <w:rFonts w:ascii="Times" w:hAnsi="Times"/>
                <w:szCs w:val="21"/>
              </w:rPr>
            </w:pPr>
            <w:r w:rsidRPr="00E81CE1">
              <w:rPr>
                <w:rFonts w:ascii="Times" w:hAnsi="Times" w:hint="eastAsia"/>
                <w:szCs w:val="21"/>
              </w:rPr>
              <w:t>所有专业（计算机类专业除外）</w:t>
            </w:r>
          </w:p>
        </w:tc>
      </w:tr>
      <w:tr w:rsidR="00E81CE1" w:rsidRPr="00E81CE1" w:rsidTr="00D34275">
        <w:trPr>
          <w:trHeight w:val="696"/>
          <w:jc w:val="center"/>
        </w:trPr>
        <w:tc>
          <w:tcPr>
            <w:tcW w:w="1711" w:type="dxa"/>
            <w:tcBorders>
              <w:top w:val="single" w:sz="4" w:space="0" w:color="auto"/>
              <w:left w:val="single" w:sz="4" w:space="0" w:color="auto"/>
              <w:bottom w:val="single" w:sz="4" w:space="0" w:color="auto"/>
              <w:right w:val="single" w:sz="4" w:space="0" w:color="auto"/>
            </w:tcBorders>
            <w:vAlign w:val="center"/>
          </w:tcPr>
          <w:p w:rsidR="00713169" w:rsidRPr="00E81CE1" w:rsidRDefault="00713169" w:rsidP="00EF4D8B">
            <w:pPr>
              <w:tabs>
                <w:tab w:val="left" w:pos="3960"/>
              </w:tabs>
              <w:jc w:val="left"/>
              <w:rPr>
                <w:rFonts w:ascii="Times" w:hAnsi="Times"/>
                <w:szCs w:val="21"/>
              </w:rPr>
            </w:pPr>
            <w:r w:rsidRPr="00E81CE1">
              <w:rPr>
                <w:rFonts w:ascii="Times" w:hAnsi="Times" w:hint="eastAsia"/>
                <w:szCs w:val="21"/>
              </w:rPr>
              <w:t>计算机程序设计</w:t>
            </w:r>
          </w:p>
        </w:tc>
        <w:tc>
          <w:tcPr>
            <w:tcW w:w="558" w:type="dxa"/>
            <w:tcBorders>
              <w:top w:val="single" w:sz="4" w:space="0" w:color="auto"/>
              <w:left w:val="single" w:sz="4" w:space="0" w:color="auto"/>
              <w:right w:val="single" w:sz="4" w:space="0" w:color="auto"/>
            </w:tcBorders>
            <w:shd w:val="clear" w:color="auto" w:fill="auto"/>
            <w:vAlign w:val="center"/>
          </w:tcPr>
          <w:p w:rsidR="00713169" w:rsidRPr="00E81CE1" w:rsidRDefault="00C94248" w:rsidP="00C3445D">
            <w:pPr>
              <w:tabs>
                <w:tab w:val="left" w:pos="3960"/>
              </w:tabs>
              <w:jc w:val="center"/>
              <w:rPr>
                <w:rFonts w:ascii="Times" w:hAnsi="Times"/>
                <w:szCs w:val="21"/>
              </w:rPr>
            </w:pPr>
            <w:r w:rsidRPr="00E81CE1">
              <w:rPr>
                <w:rFonts w:ascii="Times" w:hAnsi="Times" w:hint="eastAsia"/>
                <w:szCs w:val="21"/>
              </w:rPr>
              <w:t>4</w:t>
            </w:r>
          </w:p>
        </w:tc>
        <w:tc>
          <w:tcPr>
            <w:tcW w:w="567" w:type="dxa"/>
            <w:tcBorders>
              <w:top w:val="single" w:sz="4" w:space="0" w:color="auto"/>
              <w:left w:val="single" w:sz="4" w:space="0" w:color="auto"/>
              <w:right w:val="single" w:sz="4" w:space="0" w:color="auto"/>
            </w:tcBorders>
            <w:vAlign w:val="center"/>
          </w:tcPr>
          <w:p w:rsidR="00713169" w:rsidRPr="00E81CE1" w:rsidRDefault="0008275E" w:rsidP="00C314DF">
            <w:pPr>
              <w:tabs>
                <w:tab w:val="left" w:pos="3960"/>
              </w:tabs>
              <w:jc w:val="center"/>
              <w:rPr>
                <w:rFonts w:ascii="Times" w:hAnsi="Times"/>
                <w:szCs w:val="21"/>
              </w:rPr>
            </w:pPr>
            <w:r w:rsidRPr="00E81CE1">
              <w:rPr>
                <w:rFonts w:ascii="Times" w:hAnsi="Times" w:hint="eastAsia"/>
                <w:szCs w:val="21"/>
              </w:rPr>
              <w:t>64</w:t>
            </w:r>
          </w:p>
        </w:tc>
        <w:tc>
          <w:tcPr>
            <w:tcW w:w="639" w:type="dxa"/>
            <w:tcBorders>
              <w:top w:val="single" w:sz="4" w:space="0" w:color="auto"/>
              <w:left w:val="single" w:sz="4" w:space="0" w:color="auto"/>
              <w:right w:val="single" w:sz="4" w:space="0" w:color="auto"/>
            </w:tcBorders>
            <w:vAlign w:val="center"/>
          </w:tcPr>
          <w:p w:rsidR="00713169" w:rsidRPr="00E81CE1" w:rsidRDefault="00713169" w:rsidP="00EF4D8B">
            <w:pPr>
              <w:tabs>
                <w:tab w:val="left" w:pos="3960"/>
              </w:tabs>
              <w:jc w:val="center"/>
              <w:rPr>
                <w:rFonts w:ascii="Times" w:hAnsi="Times"/>
                <w:szCs w:val="21"/>
              </w:rPr>
            </w:pPr>
          </w:p>
        </w:tc>
        <w:tc>
          <w:tcPr>
            <w:tcW w:w="659" w:type="dxa"/>
            <w:gridSpan w:val="2"/>
            <w:tcBorders>
              <w:top w:val="single" w:sz="4" w:space="0" w:color="auto"/>
              <w:left w:val="single" w:sz="4" w:space="0" w:color="auto"/>
              <w:right w:val="single" w:sz="4" w:space="0" w:color="auto"/>
            </w:tcBorders>
            <w:vAlign w:val="center"/>
          </w:tcPr>
          <w:p w:rsidR="00713169" w:rsidRPr="00E81CE1" w:rsidRDefault="00713169" w:rsidP="00EF4D8B">
            <w:pPr>
              <w:tabs>
                <w:tab w:val="left" w:pos="3960"/>
              </w:tabs>
              <w:jc w:val="left"/>
              <w:rPr>
                <w:rFonts w:ascii="Times" w:hAnsi="Times"/>
                <w:szCs w:val="21"/>
              </w:rPr>
            </w:pPr>
            <w:r w:rsidRPr="00E81CE1">
              <w:rPr>
                <w:rFonts w:ascii="Times" w:hAnsi="Times" w:hint="eastAsia"/>
                <w:szCs w:val="21"/>
              </w:rPr>
              <w:t>考试</w:t>
            </w:r>
          </w:p>
        </w:tc>
        <w:tc>
          <w:tcPr>
            <w:tcW w:w="1315" w:type="dxa"/>
            <w:tcBorders>
              <w:top w:val="single" w:sz="4" w:space="0" w:color="auto"/>
              <w:left w:val="single" w:sz="4" w:space="0" w:color="auto"/>
              <w:right w:val="single" w:sz="4" w:space="0" w:color="auto"/>
            </w:tcBorders>
            <w:vAlign w:val="center"/>
          </w:tcPr>
          <w:p w:rsidR="00713169" w:rsidRPr="00E81CE1" w:rsidRDefault="009B7225">
            <w:pPr>
              <w:tabs>
                <w:tab w:val="left" w:pos="3960"/>
              </w:tabs>
              <w:jc w:val="center"/>
              <w:rPr>
                <w:rFonts w:ascii="Times" w:hAnsi="Times"/>
                <w:szCs w:val="21"/>
              </w:rPr>
            </w:pPr>
            <w:r>
              <w:rPr>
                <w:rFonts w:ascii="Times" w:hAnsi="Times" w:hint="eastAsia"/>
                <w:szCs w:val="21"/>
              </w:rPr>
              <w:t>2</w:t>
            </w:r>
            <w:r w:rsidR="0027178B">
              <w:rPr>
                <w:rFonts w:ascii="Times" w:hAnsi="Times" w:hint="eastAsia"/>
                <w:szCs w:val="21"/>
              </w:rPr>
              <w:t>-3</w:t>
            </w:r>
          </w:p>
        </w:tc>
        <w:tc>
          <w:tcPr>
            <w:tcW w:w="993" w:type="dxa"/>
            <w:tcBorders>
              <w:left w:val="single" w:sz="4" w:space="0" w:color="auto"/>
              <w:right w:val="single" w:sz="4" w:space="0" w:color="auto"/>
            </w:tcBorders>
            <w:vAlign w:val="center"/>
          </w:tcPr>
          <w:p w:rsidR="00713169" w:rsidRPr="00E81CE1" w:rsidRDefault="00DF3D0A" w:rsidP="00857162">
            <w:pPr>
              <w:tabs>
                <w:tab w:val="left" w:pos="3960"/>
              </w:tabs>
              <w:jc w:val="center"/>
              <w:rPr>
                <w:rFonts w:ascii="Times" w:hAnsi="Times"/>
                <w:szCs w:val="21"/>
              </w:rPr>
            </w:pPr>
            <w:r w:rsidRPr="00E81CE1">
              <w:rPr>
                <w:rFonts w:ascii="Times" w:hAnsi="Times" w:hint="eastAsia"/>
                <w:szCs w:val="21"/>
              </w:rPr>
              <w:t>计科学院</w:t>
            </w:r>
          </w:p>
        </w:tc>
        <w:tc>
          <w:tcPr>
            <w:tcW w:w="2555" w:type="dxa"/>
            <w:tcBorders>
              <w:top w:val="single" w:sz="4" w:space="0" w:color="auto"/>
              <w:left w:val="single" w:sz="4" w:space="0" w:color="auto"/>
              <w:right w:val="single" w:sz="4" w:space="0" w:color="auto"/>
            </w:tcBorders>
            <w:vAlign w:val="center"/>
          </w:tcPr>
          <w:p w:rsidR="00713169" w:rsidRPr="00E81CE1" w:rsidRDefault="00713169">
            <w:pPr>
              <w:tabs>
                <w:tab w:val="left" w:pos="3960"/>
              </w:tabs>
              <w:spacing w:line="280" w:lineRule="exact"/>
              <w:jc w:val="left"/>
              <w:rPr>
                <w:rFonts w:ascii="Times" w:hAnsi="Times"/>
                <w:sz w:val="18"/>
                <w:szCs w:val="18"/>
              </w:rPr>
            </w:pPr>
            <w:r w:rsidRPr="00E81CE1">
              <w:rPr>
                <w:rFonts w:ascii="Times" w:hAnsi="Times" w:hint="eastAsia"/>
                <w:szCs w:val="21"/>
              </w:rPr>
              <w:t>相关专业（</w:t>
            </w:r>
            <w:r w:rsidR="003F24BB" w:rsidRPr="00E81CE1">
              <w:rPr>
                <w:rFonts w:ascii="Times" w:hAnsi="Times" w:hint="eastAsia"/>
                <w:szCs w:val="21"/>
              </w:rPr>
              <w:t>理工</w:t>
            </w:r>
            <w:proofErr w:type="gramStart"/>
            <w:r w:rsidR="003F24BB" w:rsidRPr="00E81CE1">
              <w:rPr>
                <w:rFonts w:ascii="Times" w:hAnsi="Times" w:hint="eastAsia"/>
                <w:szCs w:val="21"/>
              </w:rPr>
              <w:t>类</w:t>
            </w:r>
            <w:r w:rsidRPr="00E81CE1">
              <w:rPr>
                <w:rFonts w:ascii="Times" w:hAnsi="Times" w:hint="eastAsia"/>
                <w:szCs w:val="21"/>
              </w:rPr>
              <w:t>结合</w:t>
            </w:r>
            <w:proofErr w:type="gramEnd"/>
            <w:r w:rsidRPr="00E81CE1">
              <w:rPr>
                <w:rFonts w:ascii="Times" w:hAnsi="Times" w:hint="eastAsia"/>
                <w:szCs w:val="21"/>
              </w:rPr>
              <w:t>专业需求</w:t>
            </w:r>
            <w:r w:rsidR="00D34275" w:rsidRPr="00E81CE1">
              <w:rPr>
                <w:rFonts w:ascii="Times" w:hAnsi="Times" w:hint="eastAsia"/>
                <w:szCs w:val="21"/>
              </w:rPr>
              <w:t>开设</w:t>
            </w:r>
            <w:r w:rsidR="003F24BB" w:rsidRPr="00E81CE1">
              <w:rPr>
                <w:rFonts w:ascii="Times" w:hAnsi="Times" w:hint="eastAsia"/>
                <w:szCs w:val="21"/>
              </w:rPr>
              <w:t>，文科艺体类选择开设</w:t>
            </w:r>
            <w:r w:rsidRPr="00E81CE1">
              <w:rPr>
                <w:rFonts w:ascii="Times" w:hAnsi="Times" w:hint="eastAsia"/>
                <w:szCs w:val="21"/>
              </w:rPr>
              <w:t>）</w:t>
            </w:r>
          </w:p>
        </w:tc>
      </w:tr>
      <w:tr w:rsidR="00E81CE1" w:rsidRPr="00E81CE1" w:rsidTr="00DB1314">
        <w:trPr>
          <w:trHeight w:val="540"/>
          <w:jc w:val="center"/>
        </w:trPr>
        <w:tc>
          <w:tcPr>
            <w:tcW w:w="1711" w:type="dxa"/>
            <w:tcBorders>
              <w:top w:val="single" w:sz="4" w:space="0" w:color="auto"/>
              <w:left w:val="single" w:sz="4" w:space="0" w:color="auto"/>
              <w:bottom w:val="single" w:sz="4" w:space="0" w:color="auto"/>
              <w:right w:val="single" w:sz="4" w:space="0" w:color="auto"/>
            </w:tcBorders>
            <w:vAlign w:val="center"/>
          </w:tcPr>
          <w:p w:rsidR="00842184" w:rsidRPr="00E81CE1" w:rsidRDefault="00842184" w:rsidP="00EF4D8B">
            <w:pPr>
              <w:tabs>
                <w:tab w:val="left" w:pos="3960"/>
              </w:tabs>
              <w:jc w:val="left"/>
              <w:rPr>
                <w:rFonts w:ascii="Times" w:hAnsi="Times"/>
                <w:szCs w:val="21"/>
              </w:rPr>
            </w:pPr>
            <w:r w:rsidRPr="00E81CE1">
              <w:rPr>
                <w:rFonts w:ascii="Times" w:hAnsi="Times" w:hint="eastAsia"/>
                <w:szCs w:val="21"/>
              </w:rPr>
              <w:t>信息检索</w:t>
            </w:r>
          </w:p>
        </w:tc>
        <w:tc>
          <w:tcPr>
            <w:tcW w:w="558" w:type="dxa"/>
            <w:tcBorders>
              <w:top w:val="single" w:sz="4" w:space="0" w:color="auto"/>
              <w:left w:val="single" w:sz="4" w:space="0" w:color="auto"/>
              <w:right w:val="single" w:sz="4" w:space="0" w:color="auto"/>
            </w:tcBorders>
            <w:shd w:val="clear" w:color="auto" w:fill="auto"/>
            <w:vAlign w:val="center"/>
          </w:tcPr>
          <w:p w:rsidR="00842184" w:rsidRPr="00E81CE1" w:rsidRDefault="00842184" w:rsidP="00C3445D">
            <w:pPr>
              <w:tabs>
                <w:tab w:val="left" w:pos="3960"/>
              </w:tabs>
              <w:jc w:val="center"/>
              <w:rPr>
                <w:rFonts w:ascii="Times" w:hAnsi="Times"/>
                <w:szCs w:val="21"/>
              </w:rPr>
            </w:pPr>
            <w:r w:rsidRPr="00E81CE1">
              <w:rPr>
                <w:rFonts w:ascii="Times" w:hAnsi="Times" w:hint="eastAsia"/>
                <w:szCs w:val="21"/>
              </w:rPr>
              <w:t>1</w:t>
            </w:r>
          </w:p>
        </w:tc>
        <w:tc>
          <w:tcPr>
            <w:tcW w:w="567" w:type="dxa"/>
            <w:tcBorders>
              <w:top w:val="single" w:sz="4" w:space="0" w:color="auto"/>
              <w:left w:val="single" w:sz="4" w:space="0" w:color="auto"/>
              <w:right w:val="single" w:sz="4" w:space="0" w:color="auto"/>
            </w:tcBorders>
            <w:vAlign w:val="center"/>
          </w:tcPr>
          <w:p w:rsidR="00842184" w:rsidRPr="00E81CE1" w:rsidRDefault="0008275E" w:rsidP="00C314DF">
            <w:pPr>
              <w:tabs>
                <w:tab w:val="left" w:pos="3960"/>
              </w:tabs>
              <w:jc w:val="center"/>
              <w:rPr>
                <w:rFonts w:ascii="Times" w:hAnsi="Times"/>
                <w:szCs w:val="21"/>
              </w:rPr>
            </w:pPr>
            <w:r w:rsidRPr="00E81CE1">
              <w:rPr>
                <w:rFonts w:ascii="Times" w:hAnsi="Times" w:hint="eastAsia"/>
                <w:szCs w:val="21"/>
              </w:rPr>
              <w:t>16</w:t>
            </w:r>
          </w:p>
        </w:tc>
        <w:tc>
          <w:tcPr>
            <w:tcW w:w="639" w:type="dxa"/>
            <w:tcBorders>
              <w:top w:val="single" w:sz="4" w:space="0" w:color="auto"/>
              <w:left w:val="single" w:sz="4" w:space="0" w:color="auto"/>
              <w:right w:val="single" w:sz="4" w:space="0" w:color="auto"/>
            </w:tcBorders>
            <w:vAlign w:val="center"/>
          </w:tcPr>
          <w:p w:rsidR="00842184" w:rsidRPr="00E81CE1" w:rsidRDefault="00842184" w:rsidP="00EF4D8B">
            <w:pPr>
              <w:tabs>
                <w:tab w:val="left" w:pos="3960"/>
              </w:tabs>
              <w:jc w:val="center"/>
              <w:rPr>
                <w:rFonts w:ascii="Times" w:hAnsi="Times"/>
                <w:szCs w:val="21"/>
              </w:rPr>
            </w:pPr>
          </w:p>
        </w:tc>
        <w:tc>
          <w:tcPr>
            <w:tcW w:w="659" w:type="dxa"/>
            <w:gridSpan w:val="2"/>
            <w:tcBorders>
              <w:top w:val="single" w:sz="4" w:space="0" w:color="auto"/>
              <w:left w:val="single" w:sz="4" w:space="0" w:color="auto"/>
              <w:right w:val="single" w:sz="4" w:space="0" w:color="auto"/>
            </w:tcBorders>
            <w:vAlign w:val="center"/>
          </w:tcPr>
          <w:p w:rsidR="00842184" w:rsidRPr="00E81CE1" w:rsidRDefault="00842184" w:rsidP="00EF4D8B">
            <w:pPr>
              <w:tabs>
                <w:tab w:val="left" w:pos="3960"/>
              </w:tabs>
              <w:jc w:val="left"/>
              <w:rPr>
                <w:rFonts w:ascii="Times" w:hAnsi="Times"/>
                <w:szCs w:val="21"/>
              </w:rPr>
            </w:pPr>
            <w:r w:rsidRPr="00E81CE1">
              <w:rPr>
                <w:rFonts w:ascii="Times" w:hAnsi="Times" w:hint="eastAsia"/>
                <w:szCs w:val="21"/>
              </w:rPr>
              <w:t>考查</w:t>
            </w:r>
          </w:p>
        </w:tc>
        <w:tc>
          <w:tcPr>
            <w:tcW w:w="1315" w:type="dxa"/>
            <w:tcBorders>
              <w:top w:val="single" w:sz="4" w:space="0" w:color="auto"/>
              <w:left w:val="single" w:sz="4" w:space="0" w:color="auto"/>
              <w:right w:val="single" w:sz="4" w:space="0" w:color="auto"/>
            </w:tcBorders>
            <w:vAlign w:val="center"/>
          </w:tcPr>
          <w:p w:rsidR="00842184" w:rsidRPr="00E81CE1" w:rsidRDefault="00842184" w:rsidP="00DB1314">
            <w:pPr>
              <w:tabs>
                <w:tab w:val="left" w:pos="3960"/>
              </w:tabs>
              <w:jc w:val="center"/>
              <w:rPr>
                <w:rFonts w:ascii="Times" w:hAnsi="Times"/>
                <w:szCs w:val="21"/>
              </w:rPr>
            </w:pPr>
            <w:r w:rsidRPr="00E81CE1">
              <w:rPr>
                <w:rFonts w:ascii="Times" w:hAnsi="Times" w:hint="eastAsia"/>
                <w:szCs w:val="21"/>
              </w:rPr>
              <w:t>1-2</w:t>
            </w:r>
          </w:p>
        </w:tc>
        <w:tc>
          <w:tcPr>
            <w:tcW w:w="993" w:type="dxa"/>
            <w:tcBorders>
              <w:top w:val="single" w:sz="4" w:space="0" w:color="auto"/>
              <w:left w:val="single" w:sz="4" w:space="0" w:color="auto"/>
              <w:right w:val="single" w:sz="4" w:space="0" w:color="auto"/>
            </w:tcBorders>
            <w:vAlign w:val="center"/>
          </w:tcPr>
          <w:p w:rsidR="00842184" w:rsidRPr="00E81CE1" w:rsidRDefault="00842184" w:rsidP="002030BE">
            <w:pPr>
              <w:tabs>
                <w:tab w:val="left" w:pos="3960"/>
              </w:tabs>
              <w:jc w:val="center"/>
              <w:rPr>
                <w:rFonts w:ascii="Times" w:hAnsi="Times"/>
                <w:szCs w:val="21"/>
              </w:rPr>
            </w:pPr>
            <w:r w:rsidRPr="00E81CE1">
              <w:rPr>
                <w:rFonts w:ascii="Times" w:hAnsi="Times" w:hint="eastAsia"/>
                <w:szCs w:val="21"/>
              </w:rPr>
              <w:t>图书馆</w:t>
            </w:r>
          </w:p>
        </w:tc>
        <w:tc>
          <w:tcPr>
            <w:tcW w:w="2555" w:type="dxa"/>
            <w:tcBorders>
              <w:top w:val="single" w:sz="4" w:space="0" w:color="auto"/>
              <w:left w:val="single" w:sz="4" w:space="0" w:color="auto"/>
              <w:right w:val="single" w:sz="4" w:space="0" w:color="auto"/>
            </w:tcBorders>
            <w:vAlign w:val="center"/>
          </w:tcPr>
          <w:p w:rsidR="00842184" w:rsidRPr="00E81CE1" w:rsidRDefault="00842184" w:rsidP="000D6D34">
            <w:pPr>
              <w:tabs>
                <w:tab w:val="left" w:pos="3960"/>
              </w:tabs>
              <w:spacing w:line="280" w:lineRule="exact"/>
              <w:jc w:val="left"/>
              <w:rPr>
                <w:rFonts w:ascii="Times" w:hAnsi="Times"/>
                <w:szCs w:val="21"/>
              </w:rPr>
            </w:pPr>
            <w:r w:rsidRPr="00E81CE1">
              <w:rPr>
                <w:rFonts w:ascii="Times" w:hAnsi="Times" w:hint="eastAsia"/>
                <w:szCs w:val="21"/>
              </w:rPr>
              <w:t>所有专业（计算机类专业除外）</w:t>
            </w:r>
          </w:p>
        </w:tc>
      </w:tr>
      <w:tr w:rsidR="00E81CE1" w:rsidRPr="00E81CE1" w:rsidTr="00C846FD">
        <w:trPr>
          <w:trHeight w:val="1005"/>
          <w:jc w:val="center"/>
        </w:trPr>
        <w:tc>
          <w:tcPr>
            <w:tcW w:w="1711" w:type="dxa"/>
            <w:tcBorders>
              <w:top w:val="single" w:sz="4" w:space="0" w:color="auto"/>
              <w:left w:val="single" w:sz="4" w:space="0" w:color="auto"/>
              <w:bottom w:val="single" w:sz="4" w:space="0" w:color="auto"/>
              <w:right w:val="single" w:sz="4" w:space="0" w:color="auto"/>
            </w:tcBorders>
            <w:vAlign w:val="center"/>
          </w:tcPr>
          <w:p w:rsidR="001C2AC0" w:rsidRPr="00E81CE1" w:rsidRDefault="001C2AC0">
            <w:pPr>
              <w:tabs>
                <w:tab w:val="left" w:pos="3960"/>
              </w:tabs>
              <w:jc w:val="left"/>
              <w:rPr>
                <w:rFonts w:ascii="Times" w:hAnsi="Times"/>
                <w:szCs w:val="21"/>
              </w:rPr>
            </w:pPr>
            <w:bookmarkStart w:id="12" w:name="OLE_LINK1"/>
            <w:bookmarkStart w:id="13" w:name="OLE_LINK2"/>
            <w:r w:rsidRPr="00E81CE1">
              <w:rPr>
                <w:rFonts w:ascii="Times" w:hAnsi="Times" w:hint="eastAsia"/>
                <w:szCs w:val="21"/>
              </w:rPr>
              <w:t>大学生职业生涯规划</w:t>
            </w:r>
            <w:bookmarkEnd w:id="12"/>
            <w:bookmarkEnd w:id="13"/>
          </w:p>
        </w:tc>
        <w:tc>
          <w:tcPr>
            <w:tcW w:w="558" w:type="dxa"/>
            <w:tcBorders>
              <w:top w:val="single" w:sz="4" w:space="0" w:color="auto"/>
              <w:left w:val="single" w:sz="4" w:space="0" w:color="auto"/>
              <w:right w:val="single" w:sz="4" w:space="0" w:color="auto"/>
            </w:tcBorders>
            <w:shd w:val="clear" w:color="auto" w:fill="auto"/>
            <w:vAlign w:val="center"/>
          </w:tcPr>
          <w:p w:rsidR="001C2AC0" w:rsidRPr="00E81CE1" w:rsidRDefault="001C2AC0" w:rsidP="002030BE">
            <w:pPr>
              <w:tabs>
                <w:tab w:val="left" w:pos="3960"/>
              </w:tabs>
              <w:jc w:val="center"/>
              <w:rPr>
                <w:rFonts w:ascii="Times" w:hAnsi="Times"/>
                <w:szCs w:val="21"/>
              </w:rPr>
            </w:pPr>
            <w:r w:rsidRPr="00E81CE1">
              <w:rPr>
                <w:rFonts w:ascii="Times" w:hAnsi="Times" w:hint="eastAsia"/>
                <w:szCs w:val="21"/>
              </w:rPr>
              <w:t>1</w:t>
            </w:r>
          </w:p>
        </w:tc>
        <w:tc>
          <w:tcPr>
            <w:tcW w:w="567" w:type="dxa"/>
            <w:tcBorders>
              <w:top w:val="single" w:sz="4" w:space="0" w:color="auto"/>
              <w:left w:val="single" w:sz="4" w:space="0" w:color="auto"/>
              <w:right w:val="single" w:sz="4" w:space="0" w:color="auto"/>
            </w:tcBorders>
            <w:vAlign w:val="center"/>
          </w:tcPr>
          <w:p w:rsidR="001C2AC0" w:rsidRPr="00E81CE1" w:rsidRDefault="001C2AC0" w:rsidP="002030BE">
            <w:pPr>
              <w:tabs>
                <w:tab w:val="left" w:pos="3960"/>
              </w:tabs>
              <w:jc w:val="center"/>
              <w:rPr>
                <w:rFonts w:ascii="Times" w:hAnsi="Times"/>
                <w:szCs w:val="21"/>
              </w:rPr>
            </w:pPr>
            <w:r w:rsidRPr="00E81CE1">
              <w:rPr>
                <w:rFonts w:ascii="Times" w:hAnsi="Times" w:hint="eastAsia"/>
                <w:szCs w:val="21"/>
              </w:rPr>
              <w:t>8</w:t>
            </w:r>
          </w:p>
        </w:tc>
        <w:tc>
          <w:tcPr>
            <w:tcW w:w="639" w:type="dxa"/>
            <w:tcBorders>
              <w:top w:val="single" w:sz="4" w:space="0" w:color="auto"/>
              <w:left w:val="single" w:sz="4" w:space="0" w:color="auto"/>
              <w:right w:val="single" w:sz="4" w:space="0" w:color="auto"/>
            </w:tcBorders>
            <w:vAlign w:val="center"/>
          </w:tcPr>
          <w:p w:rsidR="001C2AC0" w:rsidRPr="00E81CE1" w:rsidRDefault="001C2AC0" w:rsidP="002030BE">
            <w:pPr>
              <w:tabs>
                <w:tab w:val="left" w:pos="3960"/>
              </w:tabs>
              <w:jc w:val="center"/>
              <w:rPr>
                <w:rFonts w:ascii="Times" w:hAnsi="Times"/>
                <w:szCs w:val="21"/>
              </w:rPr>
            </w:pPr>
            <w:r w:rsidRPr="00E81CE1">
              <w:rPr>
                <w:rFonts w:ascii="Times" w:hAnsi="Times" w:hint="eastAsia"/>
                <w:szCs w:val="21"/>
              </w:rPr>
              <w:t>8</w:t>
            </w:r>
          </w:p>
        </w:tc>
        <w:tc>
          <w:tcPr>
            <w:tcW w:w="659" w:type="dxa"/>
            <w:gridSpan w:val="2"/>
            <w:tcBorders>
              <w:top w:val="single" w:sz="4" w:space="0" w:color="auto"/>
              <w:left w:val="single" w:sz="4" w:space="0" w:color="auto"/>
              <w:right w:val="single" w:sz="4" w:space="0" w:color="auto"/>
            </w:tcBorders>
            <w:vAlign w:val="center"/>
          </w:tcPr>
          <w:p w:rsidR="001C2AC0" w:rsidRPr="00E81CE1" w:rsidRDefault="001C2AC0" w:rsidP="00EF4D8B">
            <w:pPr>
              <w:tabs>
                <w:tab w:val="left" w:pos="3960"/>
              </w:tabs>
              <w:jc w:val="left"/>
              <w:rPr>
                <w:rFonts w:ascii="Times" w:hAnsi="Times"/>
                <w:szCs w:val="21"/>
              </w:rPr>
            </w:pPr>
            <w:r w:rsidRPr="00E81CE1">
              <w:rPr>
                <w:rFonts w:ascii="Times" w:hAnsi="Times" w:hint="eastAsia"/>
                <w:szCs w:val="21"/>
              </w:rPr>
              <w:t>考查</w:t>
            </w:r>
          </w:p>
        </w:tc>
        <w:tc>
          <w:tcPr>
            <w:tcW w:w="1315" w:type="dxa"/>
            <w:tcBorders>
              <w:top w:val="single" w:sz="4" w:space="0" w:color="auto"/>
              <w:left w:val="single" w:sz="4" w:space="0" w:color="auto"/>
              <w:right w:val="single" w:sz="4" w:space="0" w:color="auto"/>
            </w:tcBorders>
            <w:vAlign w:val="center"/>
          </w:tcPr>
          <w:p w:rsidR="001C2AC0" w:rsidRPr="00E81CE1" w:rsidRDefault="001C2AC0" w:rsidP="00EF4D8B">
            <w:pPr>
              <w:tabs>
                <w:tab w:val="left" w:pos="3960"/>
              </w:tabs>
              <w:jc w:val="center"/>
              <w:rPr>
                <w:rFonts w:ascii="Times" w:hAnsi="Times"/>
                <w:spacing w:val="-6"/>
                <w:szCs w:val="21"/>
              </w:rPr>
            </w:pPr>
            <w:r w:rsidRPr="00E81CE1">
              <w:rPr>
                <w:rFonts w:ascii="Times" w:hAnsi="Times" w:hint="eastAsia"/>
                <w:spacing w:val="-6"/>
                <w:szCs w:val="21"/>
              </w:rPr>
              <w:t>1</w:t>
            </w:r>
          </w:p>
        </w:tc>
        <w:tc>
          <w:tcPr>
            <w:tcW w:w="993" w:type="dxa"/>
            <w:tcBorders>
              <w:top w:val="single" w:sz="4" w:space="0" w:color="auto"/>
              <w:left w:val="single" w:sz="4" w:space="0" w:color="auto"/>
              <w:right w:val="single" w:sz="4" w:space="0" w:color="auto"/>
            </w:tcBorders>
            <w:vAlign w:val="center"/>
          </w:tcPr>
          <w:p w:rsidR="001C2AC0" w:rsidRPr="00E81CE1" w:rsidRDefault="001C2AC0" w:rsidP="00EF4D8B">
            <w:pPr>
              <w:tabs>
                <w:tab w:val="left" w:pos="3960"/>
              </w:tabs>
              <w:jc w:val="center"/>
              <w:rPr>
                <w:rFonts w:ascii="Times" w:hAnsi="Times"/>
                <w:szCs w:val="21"/>
              </w:rPr>
            </w:pPr>
            <w:r w:rsidRPr="00E81CE1">
              <w:rPr>
                <w:rFonts w:ascii="Times" w:hAnsi="Times" w:hint="eastAsia"/>
                <w:szCs w:val="21"/>
              </w:rPr>
              <w:t>招生就业处、各二级学院</w:t>
            </w:r>
          </w:p>
        </w:tc>
        <w:tc>
          <w:tcPr>
            <w:tcW w:w="2555" w:type="dxa"/>
            <w:tcBorders>
              <w:top w:val="single" w:sz="4" w:space="0" w:color="auto"/>
              <w:left w:val="single" w:sz="4" w:space="0" w:color="auto"/>
              <w:right w:val="single" w:sz="4" w:space="0" w:color="auto"/>
            </w:tcBorders>
            <w:vAlign w:val="center"/>
          </w:tcPr>
          <w:p w:rsidR="001C2AC0" w:rsidRPr="00E81CE1" w:rsidRDefault="001C2AC0" w:rsidP="00EF4D8B">
            <w:pPr>
              <w:tabs>
                <w:tab w:val="left" w:pos="3960"/>
              </w:tabs>
              <w:jc w:val="left"/>
              <w:rPr>
                <w:rFonts w:ascii="Times" w:hAnsi="Times"/>
                <w:szCs w:val="21"/>
              </w:rPr>
            </w:pPr>
            <w:r w:rsidRPr="00E81CE1">
              <w:rPr>
                <w:rFonts w:ascii="Times" w:hAnsi="Times" w:hint="eastAsia"/>
                <w:szCs w:val="21"/>
              </w:rPr>
              <w:t>所有专业、有关内容纳入学业导师体系管理</w:t>
            </w:r>
          </w:p>
        </w:tc>
      </w:tr>
      <w:tr w:rsidR="00E81CE1" w:rsidRPr="00E81CE1" w:rsidTr="00D34275">
        <w:trPr>
          <w:trHeight w:val="435"/>
          <w:jc w:val="center"/>
        </w:trPr>
        <w:tc>
          <w:tcPr>
            <w:tcW w:w="1711" w:type="dxa"/>
            <w:tcBorders>
              <w:top w:val="single" w:sz="4" w:space="0" w:color="auto"/>
              <w:left w:val="single" w:sz="4" w:space="0" w:color="auto"/>
              <w:bottom w:val="single" w:sz="4" w:space="0" w:color="auto"/>
              <w:right w:val="single" w:sz="4" w:space="0" w:color="auto"/>
            </w:tcBorders>
            <w:vAlign w:val="center"/>
          </w:tcPr>
          <w:p w:rsidR="001C2AC0" w:rsidRPr="00E81CE1" w:rsidRDefault="001C2AC0" w:rsidP="00396C69">
            <w:pPr>
              <w:tabs>
                <w:tab w:val="left" w:pos="3960"/>
              </w:tabs>
              <w:jc w:val="left"/>
              <w:rPr>
                <w:rFonts w:ascii="Times" w:hAnsi="Times"/>
                <w:szCs w:val="21"/>
              </w:rPr>
            </w:pPr>
            <w:r w:rsidRPr="00E81CE1">
              <w:rPr>
                <w:rFonts w:ascii="Times" w:hAnsi="Times" w:hint="eastAsia"/>
                <w:szCs w:val="21"/>
              </w:rPr>
              <w:t>应用文写作</w:t>
            </w:r>
          </w:p>
        </w:tc>
        <w:tc>
          <w:tcPr>
            <w:tcW w:w="558" w:type="dxa"/>
            <w:tcBorders>
              <w:left w:val="single" w:sz="4" w:space="0" w:color="auto"/>
              <w:right w:val="single" w:sz="4" w:space="0" w:color="auto"/>
            </w:tcBorders>
            <w:shd w:val="clear" w:color="auto" w:fill="auto"/>
            <w:vAlign w:val="center"/>
          </w:tcPr>
          <w:p w:rsidR="001C2AC0" w:rsidRPr="00E81CE1" w:rsidRDefault="001C2AC0" w:rsidP="00EF4D8B">
            <w:pPr>
              <w:tabs>
                <w:tab w:val="left" w:pos="3960"/>
              </w:tabs>
              <w:jc w:val="center"/>
              <w:rPr>
                <w:rFonts w:ascii="Times" w:hAnsi="Times"/>
                <w:szCs w:val="21"/>
              </w:rPr>
            </w:pPr>
            <w:r w:rsidRPr="00E81CE1">
              <w:rPr>
                <w:rFonts w:ascii="Times" w:hAnsi="Times" w:hint="eastAsia"/>
                <w:szCs w:val="21"/>
              </w:rPr>
              <w:t>1</w:t>
            </w:r>
          </w:p>
        </w:tc>
        <w:tc>
          <w:tcPr>
            <w:tcW w:w="567" w:type="dxa"/>
            <w:tcBorders>
              <w:left w:val="single" w:sz="4" w:space="0" w:color="auto"/>
              <w:right w:val="single" w:sz="4" w:space="0" w:color="auto"/>
            </w:tcBorders>
            <w:vAlign w:val="center"/>
          </w:tcPr>
          <w:p w:rsidR="001C2AC0" w:rsidRPr="00E81CE1" w:rsidRDefault="001C2AC0" w:rsidP="00C314DF">
            <w:pPr>
              <w:tabs>
                <w:tab w:val="left" w:pos="3960"/>
              </w:tabs>
              <w:jc w:val="center"/>
              <w:rPr>
                <w:rFonts w:ascii="Times" w:hAnsi="Times"/>
                <w:szCs w:val="21"/>
              </w:rPr>
            </w:pPr>
            <w:r w:rsidRPr="00E81CE1">
              <w:rPr>
                <w:rFonts w:ascii="Times" w:hAnsi="Times" w:hint="eastAsia"/>
                <w:szCs w:val="21"/>
              </w:rPr>
              <w:t>16</w:t>
            </w:r>
          </w:p>
        </w:tc>
        <w:tc>
          <w:tcPr>
            <w:tcW w:w="639" w:type="dxa"/>
            <w:tcBorders>
              <w:left w:val="single" w:sz="4" w:space="0" w:color="auto"/>
              <w:right w:val="single" w:sz="4" w:space="0" w:color="auto"/>
            </w:tcBorders>
            <w:vAlign w:val="center"/>
          </w:tcPr>
          <w:p w:rsidR="001C2AC0" w:rsidRPr="00E81CE1" w:rsidRDefault="001C2AC0" w:rsidP="00EF4D8B">
            <w:pPr>
              <w:tabs>
                <w:tab w:val="left" w:pos="3960"/>
              </w:tabs>
              <w:jc w:val="center"/>
              <w:rPr>
                <w:rFonts w:ascii="Times" w:hAnsi="Times"/>
                <w:szCs w:val="21"/>
              </w:rPr>
            </w:pPr>
          </w:p>
        </w:tc>
        <w:tc>
          <w:tcPr>
            <w:tcW w:w="659" w:type="dxa"/>
            <w:gridSpan w:val="2"/>
            <w:tcBorders>
              <w:left w:val="single" w:sz="4" w:space="0" w:color="auto"/>
              <w:right w:val="single" w:sz="4" w:space="0" w:color="auto"/>
            </w:tcBorders>
            <w:vAlign w:val="center"/>
          </w:tcPr>
          <w:p w:rsidR="001C2AC0" w:rsidRPr="00E81CE1" w:rsidRDefault="001C2AC0" w:rsidP="00EF4D8B">
            <w:pPr>
              <w:tabs>
                <w:tab w:val="left" w:pos="3960"/>
              </w:tabs>
              <w:jc w:val="left"/>
              <w:rPr>
                <w:rFonts w:ascii="Times" w:hAnsi="Times"/>
                <w:szCs w:val="21"/>
              </w:rPr>
            </w:pPr>
            <w:r w:rsidRPr="00E81CE1">
              <w:rPr>
                <w:rFonts w:ascii="Times" w:hAnsi="Times" w:hint="eastAsia"/>
                <w:szCs w:val="21"/>
              </w:rPr>
              <w:t>考查</w:t>
            </w:r>
          </w:p>
        </w:tc>
        <w:tc>
          <w:tcPr>
            <w:tcW w:w="1315" w:type="dxa"/>
            <w:tcBorders>
              <w:left w:val="single" w:sz="4" w:space="0" w:color="auto"/>
              <w:right w:val="single" w:sz="4" w:space="0" w:color="auto"/>
            </w:tcBorders>
            <w:vAlign w:val="center"/>
          </w:tcPr>
          <w:p w:rsidR="001C2AC0" w:rsidRPr="00E81CE1" w:rsidRDefault="001C2AC0" w:rsidP="00EF4D8B">
            <w:pPr>
              <w:tabs>
                <w:tab w:val="left" w:pos="3960"/>
              </w:tabs>
              <w:jc w:val="center"/>
              <w:rPr>
                <w:rFonts w:ascii="Times" w:hAnsi="Times"/>
                <w:spacing w:val="-6"/>
                <w:szCs w:val="21"/>
              </w:rPr>
            </w:pPr>
            <w:r w:rsidRPr="00E81CE1">
              <w:rPr>
                <w:rFonts w:ascii="Times" w:hAnsi="Times" w:hint="eastAsia"/>
                <w:spacing w:val="-6"/>
                <w:szCs w:val="21"/>
              </w:rPr>
              <w:t>2</w:t>
            </w:r>
          </w:p>
        </w:tc>
        <w:tc>
          <w:tcPr>
            <w:tcW w:w="993" w:type="dxa"/>
            <w:tcBorders>
              <w:left w:val="single" w:sz="4" w:space="0" w:color="auto"/>
              <w:right w:val="single" w:sz="4" w:space="0" w:color="auto"/>
            </w:tcBorders>
            <w:vAlign w:val="center"/>
          </w:tcPr>
          <w:p w:rsidR="001C2AC0" w:rsidRPr="00E81CE1" w:rsidRDefault="001C2AC0" w:rsidP="00EF4D8B">
            <w:pPr>
              <w:tabs>
                <w:tab w:val="left" w:pos="3960"/>
              </w:tabs>
              <w:jc w:val="center"/>
              <w:rPr>
                <w:rFonts w:ascii="Times" w:hAnsi="Times"/>
                <w:szCs w:val="21"/>
              </w:rPr>
            </w:pPr>
            <w:r w:rsidRPr="00E81CE1">
              <w:rPr>
                <w:rFonts w:ascii="Times" w:hAnsi="Times" w:hint="eastAsia"/>
                <w:szCs w:val="21"/>
              </w:rPr>
              <w:t>文学院</w:t>
            </w:r>
          </w:p>
        </w:tc>
        <w:tc>
          <w:tcPr>
            <w:tcW w:w="2555" w:type="dxa"/>
            <w:tcBorders>
              <w:left w:val="single" w:sz="4" w:space="0" w:color="auto"/>
              <w:right w:val="single" w:sz="4" w:space="0" w:color="auto"/>
            </w:tcBorders>
            <w:vAlign w:val="center"/>
          </w:tcPr>
          <w:p w:rsidR="001C2AC0" w:rsidRPr="00E81CE1" w:rsidRDefault="00D34275">
            <w:pPr>
              <w:tabs>
                <w:tab w:val="left" w:pos="3960"/>
              </w:tabs>
              <w:jc w:val="left"/>
              <w:rPr>
                <w:rFonts w:ascii="Times" w:hAnsi="Times"/>
                <w:szCs w:val="21"/>
              </w:rPr>
            </w:pPr>
            <w:r w:rsidRPr="00E81CE1">
              <w:rPr>
                <w:rFonts w:ascii="Times" w:hAnsi="Times" w:hint="eastAsia"/>
                <w:szCs w:val="21"/>
              </w:rPr>
              <w:t>结合专业需求选择开设</w:t>
            </w:r>
          </w:p>
        </w:tc>
      </w:tr>
      <w:tr w:rsidR="00E81CE1" w:rsidRPr="00E81CE1" w:rsidTr="00C846FD">
        <w:trPr>
          <w:trHeight w:val="215"/>
          <w:jc w:val="center"/>
        </w:trPr>
        <w:tc>
          <w:tcPr>
            <w:tcW w:w="1711" w:type="dxa"/>
            <w:tcBorders>
              <w:top w:val="single" w:sz="4" w:space="0" w:color="auto"/>
              <w:left w:val="single" w:sz="4" w:space="0" w:color="auto"/>
              <w:right w:val="single" w:sz="4" w:space="0" w:color="auto"/>
            </w:tcBorders>
            <w:vAlign w:val="center"/>
          </w:tcPr>
          <w:p w:rsidR="00D34275" w:rsidRPr="00E81CE1" w:rsidRDefault="00D34275" w:rsidP="00EF4D8B">
            <w:pPr>
              <w:tabs>
                <w:tab w:val="left" w:pos="3960"/>
              </w:tabs>
              <w:jc w:val="left"/>
              <w:rPr>
                <w:rFonts w:ascii="Times" w:hAnsi="Times"/>
                <w:szCs w:val="21"/>
              </w:rPr>
            </w:pPr>
            <w:r w:rsidRPr="00E81CE1">
              <w:rPr>
                <w:rFonts w:ascii="Times" w:hAnsi="Times" w:hint="eastAsia"/>
                <w:szCs w:val="21"/>
              </w:rPr>
              <w:t>大学文科数学</w:t>
            </w:r>
          </w:p>
        </w:tc>
        <w:tc>
          <w:tcPr>
            <w:tcW w:w="558" w:type="dxa"/>
            <w:tcBorders>
              <w:left w:val="single" w:sz="4" w:space="0" w:color="auto"/>
              <w:right w:val="single" w:sz="4" w:space="0" w:color="auto"/>
            </w:tcBorders>
            <w:shd w:val="clear" w:color="auto" w:fill="auto"/>
            <w:vAlign w:val="center"/>
          </w:tcPr>
          <w:p w:rsidR="00D34275" w:rsidRPr="00E81CE1" w:rsidRDefault="00D34275" w:rsidP="00EF4D8B">
            <w:pPr>
              <w:tabs>
                <w:tab w:val="left" w:pos="3960"/>
              </w:tabs>
              <w:jc w:val="center"/>
              <w:rPr>
                <w:rFonts w:ascii="Times" w:hAnsi="Times"/>
                <w:szCs w:val="21"/>
              </w:rPr>
            </w:pPr>
            <w:r w:rsidRPr="00E81CE1">
              <w:rPr>
                <w:rFonts w:ascii="Times" w:hAnsi="Times" w:hint="eastAsia"/>
                <w:szCs w:val="21"/>
              </w:rPr>
              <w:t>2</w:t>
            </w:r>
          </w:p>
        </w:tc>
        <w:tc>
          <w:tcPr>
            <w:tcW w:w="567" w:type="dxa"/>
            <w:tcBorders>
              <w:left w:val="single" w:sz="4" w:space="0" w:color="auto"/>
              <w:right w:val="single" w:sz="4" w:space="0" w:color="auto"/>
            </w:tcBorders>
            <w:vAlign w:val="center"/>
          </w:tcPr>
          <w:p w:rsidR="00D34275" w:rsidRPr="00E81CE1" w:rsidRDefault="00D34275" w:rsidP="00C314DF">
            <w:pPr>
              <w:tabs>
                <w:tab w:val="left" w:pos="3960"/>
              </w:tabs>
              <w:jc w:val="center"/>
              <w:rPr>
                <w:rFonts w:ascii="Times" w:hAnsi="Times"/>
                <w:szCs w:val="21"/>
              </w:rPr>
            </w:pPr>
            <w:r w:rsidRPr="00E81CE1">
              <w:rPr>
                <w:rFonts w:ascii="Times" w:hAnsi="Times" w:hint="eastAsia"/>
                <w:szCs w:val="21"/>
              </w:rPr>
              <w:t>32</w:t>
            </w:r>
          </w:p>
        </w:tc>
        <w:tc>
          <w:tcPr>
            <w:tcW w:w="639" w:type="dxa"/>
            <w:tcBorders>
              <w:left w:val="single" w:sz="4" w:space="0" w:color="auto"/>
              <w:right w:val="single" w:sz="4" w:space="0" w:color="auto"/>
            </w:tcBorders>
            <w:vAlign w:val="center"/>
          </w:tcPr>
          <w:p w:rsidR="00D34275" w:rsidRPr="00E81CE1" w:rsidRDefault="00D34275" w:rsidP="00EF4D8B">
            <w:pPr>
              <w:tabs>
                <w:tab w:val="left" w:pos="3960"/>
              </w:tabs>
              <w:jc w:val="center"/>
              <w:rPr>
                <w:rFonts w:ascii="Times" w:hAnsi="Times"/>
                <w:szCs w:val="21"/>
              </w:rPr>
            </w:pPr>
          </w:p>
        </w:tc>
        <w:tc>
          <w:tcPr>
            <w:tcW w:w="659" w:type="dxa"/>
            <w:gridSpan w:val="2"/>
            <w:tcBorders>
              <w:left w:val="single" w:sz="4" w:space="0" w:color="auto"/>
              <w:right w:val="single" w:sz="4" w:space="0" w:color="auto"/>
            </w:tcBorders>
            <w:vAlign w:val="center"/>
          </w:tcPr>
          <w:p w:rsidR="00D34275" w:rsidRPr="00E81CE1" w:rsidRDefault="00D34275" w:rsidP="00EF4D8B">
            <w:pPr>
              <w:tabs>
                <w:tab w:val="left" w:pos="3960"/>
              </w:tabs>
              <w:jc w:val="left"/>
              <w:rPr>
                <w:rFonts w:ascii="Times" w:hAnsi="Times"/>
                <w:szCs w:val="21"/>
              </w:rPr>
            </w:pPr>
            <w:r w:rsidRPr="00E81CE1">
              <w:rPr>
                <w:rFonts w:ascii="Times" w:hAnsi="Times" w:hint="eastAsia"/>
                <w:szCs w:val="21"/>
              </w:rPr>
              <w:t>考查</w:t>
            </w:r>
          </w:p>
        </w:tc>
        <w:tc>
          <w:tcPr>
            <w:tcW w:w="1315" w:type="dxa"/>
            <w:tcBorders>
              <w:left w:val="single" w:sz="4" w:space="0" w:color="auto"/>
              <w:bottom w:val="single" w:sz="4" w:space="0" w:color="auto"/>
              <w:right w:val="single" w:sz="4" w:space="0" w:color="auto"/>
            </w:tcBorders>
            <w:vAlign w:val="center"/>
          </w:tcPr>
          <w:p w:rsidR="00D34275" w:rsidRPr="00E81CE1" w:rsidRDefault="00D34275" w:rsidP="00EF4D8B">
            <w:pPr>
              <w:tabs>
                <w:tab w:val="left" w:pos="3960"/>
              </w:tabs>
              <w:jc w:val="center"/>
              <w:rPr>
                <w:rFonts w:ascii="Times" w:hAnsi="Times"/>
                <w:spacing w:val="-6"/>
                <w:szCs w:val="21"/>
              </w:rPr>
            </w:pPr>
            <w:r w:rsidRPr="00E81CE1">
              <w:rPr>
                <w:rFonts w:ascii="Times" w:hAnsi="Times" w:hint="eastAsia"/>
                <w:spacing w:val="-6"/>
                <w:szCs w:val="21"/>
              </w:rPr>
              <w:t>3</w:t>
            </w:r>
          </w:p>
        </w:tc>
        <w:tc>
          <w:tcPr>
            <w:tcW w:w="993" w:type="dxa"/>
            <w:tcBorders>
              <w:left w:val="single" w:sz="4" w:space="0" w:color="auto"/>
              <w:right w:val="single" w:sz="4" w:space="0" w:color="auto"/>
            </w:tcBorders>
            <w:vAlign w:val="center"/>
          </w:tcPr>
          <w:p w:rsidR="00D34275" w:rsidRPr="00E81CE1" w:rsidRDefault="00D34275" w:rsidP="00EF4D8B">
            <w:pPr>
              <w:tabs>
                <w:tab w:val="left" w:pos="3960"/>
              </w:tabs>
              <w:jc w:val="center"/>
              <w:rPr>
                <w:rFonts w:ascii="Times" w:hAnsi="Times"/>
                <w:szCs w:val="21"/>
              </w:rPr>
            </w:pPr>
            <w:proofErr w:type="gramStart"/>
            <w:r w:rsidRPr="00E81CE1">
              <w:rPr>
                <w:rFonts w:ascii="Times" w:hAnsi="Times" w:hint="eastAsia"/>
                <w:szCs w:val="21"/>
              </w:rPr>
              <w:t>数信学院</w:t>
            </w:r>
            <w:proofErr w:type="gramEnd"/>
          </w:p>
        </w:tc>
        <w:tc>
          <w:tcPr>
            <w:tcW w:w="2555" w:type="dxa"/>
            <w:tcBorders>
              <w:left w:val="single" w:sz="4" w:space="0" w:color="auto"/>
              <w:right w:val="single" w:sz="4" w:space="0" w:color="auto"/>
            </w:tcBorders>
            <w:vAlign w:val="center"/>
          </w:tcPr>
          <w:p w:rsidR="00D34275" w:rsidRPr="00E81CE1" w:rsidRDefault="00D34275">
            <w:pPr>
              <w:tabs>
                <w:tab w:val="left" w:pos="3960"/>
              </w:tabs>
              <w:jc w:val="left"/>
              <w:rPr>
                <w:rFonts w:ascii="Times" w:hAnsi="Times"/>
                <w:szCs w:val="21"/>
              </w:rPr>
            </w:pPr>
            <w:r w:rsidRPr="00E81CE1">
              <w:rPr>
                <w:rFonts w:ascii="Times" w:hAnsi="Times" w:hint="eastAsia"/>
                <w:szCs w:val="21"/>
              </w:rPr>
              <w:t>结合专业需求选择开设</w:t>
            </w:r>
          </w:p>
        </w:tc>
      </w:tr>
    </w:tbl>
    <w:p w:rsidR="005A64EE" w:rsidRPr="00E81CE1" w:rsidRDefault="005A64EE" w:rsidP="005A64EE">
      <w:pPr>
        <w:tabs>
          <w:tab w:val="left" w:pos="3960"/>
        </w:tabs>
        <w:spacing w:line="420" w:lineRule="exact"/>
        <w:ind w:rightChars="-112" w:right="-235" w:firstLineChars="200" w:firstLine="482"/>
        <w:rPr>
          <w:rFonts w:ascii="宋体"/>
          <w:b/>
          <w:bCs/>
          <w:kern w:val="0"/>
          <w:sz w:val="24"/>
        </w:rPr>
      </w:pPr>
      <w:r w:rsidRPr="00E81CE1">
        <w:rPr>
          <w:rFonts w:ascii="宋体" w:hAnsi="宋体" w:cs="宋体" w:hint="eastAsia"/>
          <w:b/>
          <w:bCs/>
          <w:kern w:val="0"/>
          <w:sz w:val="24"/>
        </w:rPr>
        <w:t>说明：</w:t>
      </w:r>
    </w:p>
    <w:p w:rsidR="00BA75D9" w:rsidRPr="00E81CE1" w:rsidRDefault="00BA75D9" w:rsidP="00BA75D9">
      <w:pPr>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lastRenderedPageBreak/>
        <w:t>1</w:t>
      </w:r>
      <w:r w:rsidRPr="00E81CE1">
        <w:rPr>
          <w:rFonts w:ascii="宋体" w:hAnsi="宋体" w:cs="宋体" w:hint="eastAsia"/>
          <w:kern w:val="0"/>
          <w:sz w:val="24"/>
        </w:rPr>
        <w:t>．文科类专业：汉语言文学、英语、翻译、历史学、思想政治教育、法学、学前教育、教育学、小学教育、经济学、市场营销、工商管理、广播电视学等。</w:t>
      </w:r>
    </w:p>
    <w:p w:rsidR="00BA75D9" w:rsidRPr="00E81CE1" w:rsidRDefault="00BA75D9" w:rsidP="00BA75D9">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．艺体类专业:播音与主持艺术、音乐学、音乐表演、舞蹈表演、美术学、视觉传达设计、环境设计、动画、产品设计、体育教育、社会体育指导与管理等。</w:t>
      </w:r>
    </w:p>
    <w:p w:rsidR="00BA75D9" w:rsidRPr="00E81CE1" w:rsidRDefault="00BA75D9" w:rsidP="00BA75D9">
      <w:pPr>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3．理工类专业：应用心理学、数学与应用数学、金融数学、物理学、电子信息工程、通信工程、土木工程、工程造价、化学、应用化学、资源循环科学与工程、生物科学、生物技术、水产养殖学、地理科学、人文地理与城乡规划、测绘工程、计算机科学与技术、软件工程、网络工程、物联网工程等。</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4．思想政治理论课、形势与政策</w:t>
      </w:r>
      <w:proofErr w:type="gramStart"/>
      <w:r w:rsidRPr="00E81CE1">
        <w:rPr>
          <w:rFonts w:ascii="宋体" w:hAnsi="宋体" w:cs="宋体" w:hint="eastAsia"/>
          <w:kern w:val="0"/>
          <w:sz w:val="24"/>
        </w:rPr>
        <w:t>课按照</w:t>
      </w:r>
      <w:proofErr w:type="gramEnd"/>
      <w:r w:rsidRPr="00E81CE1">
        <w:rPr>
          <w:rFonts w:ascii="宋体" w:hAnsi="宋体" w:cs="宋体" w:hint="eastAsia"/>
          <w:kern w:val="0"/>
          <w:sz w:val="24"/>
        </w:rPr>
        <w:t>中宣部、教育部和省教育厅有关文件要求，在</w:t>
      </w:r>
      <w:proofErr w:type="gramStart"/>
      <w:r w:rsidRPr="00E81CE1">
        <w:rPr>
          <w:rFonts w:ascii="宋体" w:hAnsi="宋体" w:cs="宋体" w:hint="eastAsia"/>
          <w:kern w:val="0"/>
          <w:sz w:val="24"/>
        </w:rPr>
        <w:t>保障总</w:t>
      </w:r>
      <w:proofErr w:type="gramEnd"/>
      <w:r w:rsidRPr="00E81CE1">
        <w:rPr>
          <w:rFonts w:ascii="宋体" w:hAnsi="宋体" w:cs="宋体" w:hint="eastAsia"/>
          <w:kern w:val="0"/>
          <w:sz w:val="24"/>
        </w:rPr>
        <w:t>学分、学时不变的前提下，采用课堂教学、专题讲座、实践、网络自主学习相结合等方式，注重教学的实效性。</w:t>
      </w:r>
    </w:p>
    <w:p w:rsidR="005A64EE" w:rsidRPr="00E81CE1" w:rsidRDefault="005A64EE" w:rsidP="005A64EE">
      <w:pPr>
        <w:tabs>
          <w:tab w:val="left" w:pos="3960"/>
        </w:tabs>
        <w:spacing w:line="420" w:lineRule="exact"/>
        <w:ind w:rightChars="-112" w:right="-235" w:firstLineChars="200" w:firstLine="480"/>
        <w:rPr>
          <w:sz w:val="24"/>
        </w:rPr>
      </w:pPr>
      <w:r w:rsidRPr="00E81CE1">
        <w:rPr>
          <w:rFonts w:ascii="宋体" w:hAnsi="宋体" w:cs="宋体" w:hint="eastAsia"/>
          <w:kern w:val="0"/>
          <w:sz w:val="24"/>
        </w:rPr>
        <w:t>5．《大学外语》课程，在修读年限内自主决定何时参加大学英语三、四、六级等级考试，达到学校相应要求后可免修后续课程，并可选修英语技能提高课程。《大学外语》教学方式：</w:t>
      </w:r>
      <w:r w:rsidRPr="00E81CE1">
        <w:rPr>
          <w:rFonts w:hint="eastAsia"/>
          <w:sz w:val="24"/>
        </w:rPr>
        <w:t>第</w:t>
      </w:r>
      <w:r w:rsidRPr="00E81CE1">
        <w:rPr>
          <w:rFonts w:hint="eastAsia"/>
          <w:sz w:val="24"/>
        </w:rPr>
        <w:t>1-</w:t>
      </w:r>
      <w:r w:rsidR="00820362" w:rsidRPr="00E81CE1">
        <w:rPr>
          <w:rFonts w:hint="eastAsia"/>
          <w:sz w:val="24"/>
        </w:rPr>
        <w:t>2</w:t>
      </w:r>
      <w:r w:rsidRPr="00E81CE1">
        <w:rPr>
          <w:rFonts w:hint="eastAsia"/>
          <w:sz w:val="24"/>
        </w:rPr>
        <w:t>学期采用“理论</w:t>
      </w:r>
      <w:r w:rsidRPr="00E81CE1">
        <w:rPr>
          <w:rFonts w:hint="eastAsia"/>
          <w:sz w:val="24"/>
        </w:rPr>
        <w:t>+</w:t>
      </w:r>
      <w:r w:rsidRPr="00E81CE1">
        <w:rPr>
          <w:rFonts w:hint="eastAsia"/>
          <w:sz w:val="24"/>
        </w:rPr>
        <w:t>听力</w:t>
      </w:r>
      <w:r w:rsidRPr="00E81CE1">
        <w:rPr>
          <w:rFonts w:hint="eastAsia"/>
          <w:sz w:val="24"/>
        </w:rPr>
        <w:t>+</w:t>
      </w:r>
      <w:r w:rsidRPr="00E81CE1">
        <w:rPr>
          <w:rFonts w:hint="eastAsia"/>
          <w:sz w:val="24"/>
        </w:rPr>
        <w:t>网络辅导”的模式，即</w:t>
      </w:r>
      <w:r w:rsidRPr="00E81CE1">
        <w:rPr>
          <w:rFonts w:hint="eastAsia"/>
          <w:sz w:val="24"/>
        </w:rPr>
        <w:t>2+1+1</w:t>
      </w:r>
      <w:r w:rsidRPr="00E81CE1">
        <w:rPr>
          <w:rFonts w:hint="eastAsia"/>
          <w:sz w:val="24"/>
        </w:rPr>
        <w:t>的模式（其中网络辅导可采用阅读及一课一练的形式，教师通过网络进行辅导）</w:t>
      </w:r>
      <w:r w:rsidR="00436BB1" w:rsidRPr="00E81CE1">
        <w:rPr>
          <w:rFonts w:hint="eastAsia"/>
          <w:sz w:val="24"/>
        </w:rPr>
        <w:t>、</w:t>
      </w:r>
      <w:r w:rsidR="005337F3" w:rsidRPr="00E81CE1">
        <w:rPr>
          <w:rFonts w:hint="eastAsia"/>
          <w:sz w:val="24"/>
        </w:rPr>
        <w:t>《</w:t>
      </w:r>
      <w:r w:rsidR="005F664B" w:rsidRPr="00E81CE1">
        <w:rPr>
          <w:rFonts w:hint="eastAsia"/>
          <w:sz w:val="24"/>
        </w:rPr>
        <w:t>应用外语</w:t>
      </w:r>
      <w:r w:rsidR="005337F3" w:rsidRPr="00E81CE1">
        <w:rPr>
          <w:rFonts w:hint="eastAsia"/>
          <w:sz w:val="24"/>
        </w:rPr>
        <w:t>》</w:t>
      </w:r>
      <w:r w:rsidR="005F664B" w:rsidRPr="00E81CE1">
        <w:rPr>
          <w:rFonts w:hint="eastAsia"/>
          <w:sz w:val="24"/>
        </w:rPr>
        <w:t>可结合各专业特点开设</w:t>
      </w:r>
      <w:r w:rsidR="00097CD6" w:rsidRPr="00E81CE1">
        <w:rPr>
          <w:rFonts w:hint="eastAsia"/>
          <w:sz w:val="24"/>
        </w:rPr>
        <w:t>。</w:t>
      </w:r>
    </w:p>
    <w:p w:rsidR="007C530D" w:rsidRPr="0027178B" w:rsidRDefault="005A64EE" w:rsidP="005A64EE">
      <w:pPr>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6．《大学计算机》课程，在修读年限内自主决定何时参加计算机等级考试，达到学校相应要求后可免修后续课程，并可选修计算机提高课程。</w:t>
      </w:r>
      <w:r w:rsidR="007C530D" w:rsidRPr="00E81CE1">
        <w:rPr>
          <w:rFonts w:ascii="宋体" w:hAnsi="宋体" w:cs="宋体" w:hint="eastAsia"/>
          <w:kern w:val="0"/>
          <w:sz w:val="24"/>
        </w:rPr>
        <w:t>《</w:t>
      </w:r>
      <w:r w:rsidR="007C530D" w:rsidRPr="0027178B">
        <w:rPr>
          <w:rFonts w:ascii="宋体" w:hAnsi="宋体" w:cs="宋体" w:hint="eastAsia"/>
          <w:kern w:val="0"/>
          <w:sz w:val="24"/>
        </w:rPr>
        <w:t>计算机程序设计</w:t>
      </w:r>
      <w:r w:rsidR="007C530D" w:rsidRPr="00E81CE1">
        <w:rPr>
          <w:rFonts w:ascii="宋体" w:hAnsi="宋体" w:cs="宋体" w:hint="eastAsia"/>
          <w:kern w:val="0"/>
          <w:sz w:val="24"/>
        </w:rPr>
        <w:t>》</w:t>
      </w:r>
      <w:r w:rsidR="00643396" w:rsidRPr="00E81CE1">
        <w:rPr>
          <w:rFonts w:ascii="宋体" w:hAnsi="宋体" w:cs="宋体" w:hint="eastAsia"/>
          <w:kern w:val="0"/>
          <w:sz w:val="24"/>
        </w:rPr>
        <w:t>理工类必修</w:t>
      </w:r>
      <w:r w:rsidR="009148E9">
        <w:rPr>
          <w:rFonts w:ascii="宋体" w:hAnsi="宋体" w:cs="宋体" w:hint="eastAsia"/>
          <w:kern w:val="0"/>
          <w:sz w:val="24"/>
        </w:rPr>
        <w:t>，</w:t>
      </w:r>
      <w:r w:rsidR="009148E9" w:rsidRPr="00E81CE1">
        <w:rPr>
          <w:rFonts w:ascii="宋体" w:hAnsi="宋体" w:cs="宋体" w:hint="eastAsia"/>
          <w:kern w:val="0"/>
          <w:sz w:val="24"/>
        </w:rPr>
        <w:t>文科和</w:t>
      </w:r>
      <w:proofErr w:type="gramStart"/>
      <w:r w:rsidR="009148E9" w:rsidRPr="00E81CE1">
        <w:rPr>
          <w:rFonts w:ascii="宋体" w:hAnsi="宋体" w:cs="宋体" w:hint="eastAsia"/>
          <w:kern w:val="0"/>
          <w:sz w:val="24"/>
        </w:rPr>
        <w:t>艺体类结合</w:t>
      </w:r>
      <w:proofErr w:type="gramEnd"/>
      <w:r w:rsidR="009148E9" w:rsidRPr="00E81CE1">
        <w:rPr>
          <w:rFonts w:ascii="宋体" w:hAnsi="宋体" w:cs="宋体" w:hint="eastAsia"/>
          <w:kern w:val="0"/>
          <w:sz w:val="24"/>
        </w:rPr>
        <w:t>专业选择开设。理工</w:t>
      </w:r>
      <w:proofErr w:type="gramStart"/>
      <w:r w:rsidR="009148E9" w:rsidRPr="00E81CE1">
        <w:rPr>
          <w:rFonts w:ascii="宋体" w:hAnsi="宋体" w:cs="宋体" w:hint="eastAsia"/>
          <w:kern w:val="0"/>
          <w:sz w:val="24"/>
        </w:rPr>
        <w:t>类</w:t>
      </w:r>
      <w:r w:rsidR="00857162">
        <w:rPr>
          <w:rFonts w:ascii="宋体" w:hAnsi="宋体" w:cs="宋体" w:hint="eastAsia"/>
          <w:kern w:val="0"/>
          <w:sz w:val="24"/>
        </w:rPr>
        <w:t>结合</w:t>
      </w:r>
      <w:proofErr w:type="gramEnd"/>
      <w:r w:rsidR="00857162">
        <w:rPr>
          <w:rFonts w:ascii="宋体" w:hAnsi="宋体" w:cs="宋体" w:hint="eastAsia"/>
          <w:kern w:val="0"/>
          <w:sz w:val="24"/>
        </w:rPr>
        <w:t>专业</w:t>
      </w:r>
      <w:r w:rsidR="009148E9">
        <w:rPr>
          <w:rFonts w:ascii="宋体" w:hAnsi="宋体" w:cs="宋体" w:hint="eastAsia"/>
          <w:kern w:val="0"/>
          <w:sz w:val="24"/>
        </w:rPr>
        <w:t>需求</w:t>
      </w:r>
      <w:r w:rsidR="00044EB9">
        <w:rPr>
          <w:rFonts w:ascii="宋体" w:hAnsi="宋体" w:cs="宋体" w:hint="eastAsia"/>
          <w:kern w:val="0"/>
          <w:sz w:val="24"/>
        </w:rPr>
        <w:t>确定</w:t>
      </w:r>
      <w:r w:rsidR="00857162">
        <w:rPr>
          <w:rFonts w:ascii="宋体" w:hAnsi="宋体" w:cs="宋体" w:hint="eastAsia"/>
          <w:kern w:val="0"/>
          <w:sz w:val="24"/>
        </w:rPr>
        <w:t>所需开设的计算机语言课程</w:t>
      </w:r>
      <w:r w:rsidR="009148E9">
        <w:rPr>
          <w:rFonts w:ascii="宋体" w:hAnsi="宋体" w:cs="宋体" w:hint="eastAsia"/>
          <w:kern w:val="0"/>
          <w:sz w:val="24"/>
        </w:rPr>
        <w:t>。</w:t>
      </w:r>
    </w:p>
    <w:p w:rsidR="000E64E2" w:rsidRPr="00E81CE1" w:rsidRDefault="005A64EE" w:rsidP="005A64EE">
      <w:pPr>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7．</w:t>
      </w:r>
      <w:r w:rsidR="00875C8A">
        <w:rPr>
          <w:rFonts w:ascii="宋体" w:hAnsi="宋体" w:cs="宋体" w:hint="eastAsia"/>
          <w:kern w:val="0"/>
          <w:sz w:val="24"/>
        </w:rPr>
        <w:t>《</w:t>
      </w:r>
      <w:r w:rsidRPr="00E81CE1">
        <w:rPr>
          <w:rFonts w:ascii="宋体" w:hAnsi="宋体" w:cs="宋体" w:hint="eastAsia"/>
          <w:kern w:val="0"/>
          <w:sz w:val="24"/>
        </w:rPr>
        <w:t>大学职业生涯规划</w:t>
      </w:r>
      <w:r w:rsidR="00875C8A">
        <w:rPr>
          <w:rFonts w:ascii="宋体" w:hAnsi="宋体" w:cs="宋体" w:hint="eastAsia"/>
          <w:kern w:val="0"/>
          <w:sz w:val="24"/>
        </w:rPr>
        <w:t>》课程，将</w:t>
      </w:r>
      <w:r w:rsidRPr="00E81CE1">
        <w:rPr>
          <w:rFonts w:ascii="宋体" w:hAnsi="宋体" w:cs="宋体" w:hint="eastAsia"/>
          <w:kern w:val="0"/>
          <w:sz w:val="24"/>
        </w:rPr>
        <w:t>就业观、</w:t>
      </w:r>
      <w:r w:rsidR="00875C8A">
        <w:rPr>
          <w:rFonts w:ascii="宋体" w:hAnsi="宋体" w:cs="宋体" w:hint="eastAsia"/>
          <w:kern w:val="0"/>
          <w:sz w:val="24"/>
        </w:rPr>
        <w:t>创新</w:t>
      </w:r>
      <w:r w:rsidRPr="00E81CE1">
        <w:rPr>
          <w:rFonts w:ascii="宋体" w:hAnsi="宋体" w:cs="宋体" w:hint="eastAsia"/>
          <w:kern w:val="0"/>
          <w:sz w:val="24"/>
        </w:rPr>
        <w:t>创业理念贯穿整个学习阶段，采用课堂教学</w:t>
      </w:r>
      <w:r w:rsidR="00875C8A">
        <w:rPr>
          <w:rFonts w:ascii="宋体" w:hAnsi="宋体" w:cs="宋体" w:hint="eastAsia"/>
          <w:kern w:val="0"/>
          <w:sz w:val="24"/>
        </w:rPr>
        <w:t>和</w:t>
      </w:r>
      <w:r w:rsidRPr="00E81CE1">
        <w:rPr>
          <w:rFonts w:ascii="宋体" w:hAnsi="宋体" w:cs="宋体" w:hint="eastAsia"/>
          <w:kern w:val="0"/>
          <w:sz w:val="24"/>
        </w:rPr>
        <w:t>配合相应的实践训练等形式开设。《</w:t>
      </w:r>
      <w:r w:rsidR="005F664B" w:rsidRPr="00E81CE1">
        <w:rPr>
          <w:rFonts w:ascii="Times" w:hAnsi="Times" w:hint="eastAsia"/>
          <w:szCs w:val="21"/>
        </w:rPr>
        <w:t>大学生职业生涯规划</w:t>
      </w:r>
      <w:r w:rsidRPr="00E81CE1">
        <w:rPr>
          <w:rFonts w:ascii="宋体" w:hAnsi="宋体" w:cs="宋体" w:hint="eastAsia"/>
          <w:kern w:val="0"/>
          <w:sz w:val="24"/>
        </w:rPr>
        <w:t>》采用“课堂教学+</w:t>
      </w:r>
      <w:r w:rsidR="00097CD6" w:rsidRPr="00E81CE1">
        <w:rPr>
          <w:rFonts w:ascii="宋体" w:hAnsi="宋体" w:cs="宋体" w:hint="eastAsia"/>
          <w:kern w:val="0"/>
          <w:sz w:val="24"/>
        </w:rPr>
        <w:t>学业导师指导+</w:t>
      </w:r>
      <w:r w:rsidRPr="00E81CE1">
        <w:rPr>
          <w:rFonts w:ascii="宋体" w:hAnsi="宋体" w:cs="宋体" w:hint="eastAsia"/>
          <w:kern w:val="0"/>
          <w:sz w:val="24"/>
        </w:rPr>
        <w:t>大学生职业测评与规划系统学习+撰写职业生涯规划书”的模式</w:t>
      </w:r>
      <w:r w:rsidR="00097CD6" w:rsidRPr="00E81CE1">
        <w:rPr>
          <w:rFonts w:ascii="宋体" w:hAnsi="宋体" w:cs="宋体" w:hint="eastAsia"/>
          <w:kern w:val="0"/>
          <w:sz w:val="24"/>
        </w:rPr>
        <w:t>。</w:t>
      </w:r>
    </w:p>
    <w:p w:rsidR="00E8537D" w:rsidRPr="00E81CE1" w:rsidRDefault="00C211C1" w:rsidP="000E64E2">
      <w:pPr>
        <w:tabs>
          <w:tab w:val="left" w:pos="3960"/>
        </w:tabs>
        <w:spacing w:line="420" w:lineRule="exact"/>
        <w:ind w:rightChars="-112" w:right="-235" w:firstLineChars="200" w:firstLine="601"/>
        <w:jc w:val="center"/>
        <w:rPr>
          <w:rFonts w:ascii="华文中宋" w:eastAsia="华文中宋" w:hAnsi="华文中宋"/>
          <w:b/>
          <w:bCs/>
          <w:sz w:val="30"/>
          <w:szCs w:val="30"/>
        </w:rPr>
      </w:pPr>
      <w:r w:rsidRPr="00E81CE1">
        <w:rPr>
          <w:rFonts w:ascii="华文中宋" w:eastAsia="华文中宋" w:hAnsi="华文中宋" w:cs="华文中宋" w:hint="eastAsia"/>
          <w:b/>
          <w:bCs/>
          <w:sz w:val="30"/>
          <w:szCs w:val="30"/>
        </w:rPr>
        <w:t>表</w:t>
      </w:r>
      <w:r w:rsidRPr="00E81CE1">
        <w:rPr>
          <w:rFonts w:ascii="华文中宋" w:eastAsia="华文中宋" w:hAnsi="华文中宋" w:cs="华文中宋"/>
          <w:b/>
          <w:bCs/>
          <w:sz w:val="30"/>
          <w:szCs w:val="30"/>
        </w:rPr>
        <w:t>5</w:t>
      </w:r>
      <w:bookmarkStart w:id="14" w:name="OLE_LINK15"/>
      <w:r w:rsidRPr="00E81CE1">
        <w:rPr>
          <w:rFonts w:ascii="华文中宋" w:eastAsia="华文中宋" w:hAnsi="华文中宋" w:cs="华文中宋"/>
          <w:b/>
          <w:bCs/>
          <w:sz w:val="30"/>
          <w:szCs w:val="30"/>
        </w:rPr>
        <w:t xml:space="preserve">  </w:t>
      </w:r>
      <w:r w:rsidRPr="00E81CE1">
        <w:rPr>
          <w:rFonts w:ascii="华文中宋" w:eastAsia="华文中宋" w:hAnsi="华文中宋" w:cs="华文中宋" w:hint="eastAsia"/>
          <w:b/>
          <w:bCs/>
          <w:sz w:val="30"/>
          <w:szCs w:val="30"/>
        </w:rPr>
        <w:t>综合素质选修</w:t>
      </w:r>
      <w:bookmarkEnd w:id="14"/>
      <w:r w:rsidRPr="00E81CE1">
        <w:rPr>
          <w:rFonts w:ascii="华文中宋" w:eastAsia="华文中宋" w:hAnsi="华文中宋" w:cs="华文中宋" w:hint="eastAsia"/>
          <w:b/>
          <w:bCs/>
          <w:sz w:val="30"/>
          <w:szCs w:val="30"/>
        </w:rPr>
        <w:t>课程一览表</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2624"/>
        <w:gridCol w:w="5103"/>
        <w:gridCol w:w="1004"/>
      </w:tblGrid>
      <w:tr w:rsidR="00E81CE1" w:rsidRPr="00E81CE1" w:rsidTr="00832F11">
        <w:trPr>
          <w:trHeight w:val="510"/>
          <w:jc w:val="center"/>
        </w:trPr>
        <w:tc>
          <w:tcPr>
            <w:tcW w:w="565"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widowControl/>
              <w:tabs>
                <w:tab w:val="left" w:pos="3960"/>
              </w:tabs>
              <w:ind w:leftChars="-50" w:left="-105" w:rightChars="-50" w:right="-105"/>
              <w:jc w:val="center"/>
              <w:rPr>
                <w:rFonts w:ascii="Times" w:eastAsia="黑体" w:hAnsi="Times"/>
                <w:kern w:val="0"/>
                <w:sz w:val="24"/>
              </w:rPr>
            </w:pPr>
            <w:bookmarkStart w:id="15" w:name="OLE_LINK72"/>
            <w:r w:rsidRPr="00E81CE1">
              <w:rPr>
                <w:rFonts w:ascii="Times" w:eastAsia="黑体" w:hAnsi="Times" w:cs="黑体" w:hint="eastAsia"/>
                <w:kern w:val="0"/>
                <w:sz w:val="24"/>
              </w:rPr>
              <w:t>序号</w:t>
            </w:r>
          </w:p>
        </w:tc>
        <w:tc>
          <w:tcPr>
            <w:tcW w:w="2624"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0E64E2">
            <w:pPr>
              <w:widowControl/>
              <w:tabs>
                <w:tab w:val="left" w:pos="3960"/>
              </w:tabs>
              <w:jc w:val="center"/>
              <w:rPr>
                <w:rFonts w:ascii="Times" w:eastAsia="黑体" w:hAnsi="Times"/>
                <w:kern w:val="0"/>
                <w:sz w:val="24"/>
              </w:rPr>
            </w:pPr>
            <w:r w:rsidRPr="00E81CE1">
              <w:rPr>
                <w:rFonts w:ascii="Times" w:eastAsia="黑体" w:hAnsi="Times" w:cs="黑体" w:hint="eastAsia"/>
                <w:kern w:val="0"/>
                <w:sz w:val="24"/>
              </w:rPr>
              <w:t>系列</w:t>
            </w:r>
          </w:p>
        </w:tc>
        <w:tc>
          <w:tcPr>
            <w:tcW w:w="5103"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0E64E2">
            <w:pPr>
              <w:widowControl/>
              <w:tabs>
                <w:tab w:val="left" w:pos="3960"/>
              </w:tabs>
              <w:jc w:val="center"/>
              <w:rPr>
                <w:rFonts w:ascii="Times" w:eastAsia="黑体" w:hAnsi="Times"/>
                <w:kern w:val="0"/>
                <w:sz w:val="24"/>
              </w:rPr>
            </w:pPr>
            <w:r w:rsidRPr="00E81CE1">
              <w:rPr>
                <w:rFonts w:ascii="Times" w:eastAsia="黑体" w:hAnsi="Times" w:cs="黑体" w:hint="eastAsia"/>
                <w:kern w:val="0"/>
                <w:sz w:val="24"/>
              </w:rPr>
              <w:t>要求</w:t>
            </w:r>
          </w:p>
        </w:tc>
        <w:tc>
          <w:tcPr>
            <w:tcW w:w="1004"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6426F2">
            <w:pPr>
              <w:widowControl/>
              <w:tabs>
                <w:tab w:val="left" w:pos="3960"/>
              </w:tabs>
              <w:jc w:val="center"/>
              <w:rPr>
                <w:rFonts w:ascii="Times" w:eastAsia="黑体" w:hAnsi="Times"/>
                <w:kern w:val="0"/>
                <w:sz w:val="24"/>
              </w:rPr>
            </w:pPr>
            <w:r w:rsidRPr="00E81CE1">
              <w:rPr>
                <w:rFonts w:ascii="Times" w:eastAsia="黑体" w:hAnsi="Times" w:hint="eastAsia"/>
                <w:kern w:val="0"/>
                <w:sz w:val="24"/>
              </w:rPr>
              <w:t>学分</w:t>
            </w:r>
          </w:p>
        </w:tc>
      </w:tr>
      <w:tr w:rsidR="00E81CE1" w:rsidRPr="00E81CE1" w:rsidTr="00832F11">
        <w:trPr>
          <w:trHeight w:val="369"/>
          <w:jc w:val="center"/>
        </w:trPr>
        <w:tc>
          <w:tcPr>
            <w:tcW w:w="565" w:type="dxa"/>
            <w:tcBorders>
              <w:top w:val="single" w:sz="4" w:space="0" w:color="auto"/>
              <w:left w:val="single" w:sz="4" w:space="0" w:color="auto"/>
              <w:bottom w:val="single" w:sz="4" w:space="0" w:color="auto"/>
              <w:right w:val="single" w:sz="4" w:space="0" w:color="auto"/>
            </w:tcBorders>
            <w:vAlign w:val="center"/>
          </w:tcPr>
          <w:p w:rsidR="00CA2F2D" w:rsidRPr="00E81CE1" w:rsidRDefault="00CA2F2D" w:rsidP="00EF4D8B">
            <w:pPr>
              <w:widowControl/>
              <w:tabs>
                <w:tab w:val="left" w:pos="3960"/>
              </w:tabs>
              <w:jc w:val="center"/>
              <w:rPr>
                <w:rFonts w:ascii="Times" w:hAnsi="Times" w:cs="Times"/>
              </w:rPr>
            </w:pPr>
            <w:r w:rsidRPr="00E81CE1">
              <w:rPr>
                <w:rFonts w:ascii="Times" w:hAnsi="Times" w:cs="Times"/>
              </w:rPr>
              <w:t>1</w:t>
            </w:r>
          </w:p>
        </w:tc>
        <w:tc>
          <w:tcPr>
            <w:tcW w:w="2624" w:type="dxa"/>
            <w:tcBorders>
              <w:top w:val="single" w:sz="4" w:space="0" w:color="auto"/>
              <w:left w:val="single" w:sz="4" w:space="0" w:color="auto"/>
              <w:bottom w:val="single" w:sz="4" w:space="0" w:color="auto"/>
              <w:right w:val="single" w:sz="4" w:space="0" w:color="auto"/>
            </w:tcBorders>
            <w:vAlign w:val="center"/>
          </w:tcPr>
          <w:p w:rsidR="00CA2F2D" w:rsidRPr="00E81CE1" w:rsidRDefault="00CA2F2D" w:rsidP="00EF4D8B">
            <w:pPr>
              <w:widowControl/>
              <w:tabs>
                <w:tab w:val="left" w:pos="3960"/>
              </w:tabs>
              <w:rPr>
                <w:rFonts w:ascii="Times" w:hAnsi="Times" w:cs="Times"/>
              </w:rPr>
            </w:pPr>
            <w:bookmarkStart w:id="16" w:name="OLE_LINK23"/>
            <w:r w:rsidRPr="00E81CE1">
              <w:rPr>
                <w:rFonts w:ascii="Times" w:hAnsi="Times" w:cs="宋体" w:hint="eastAsia"/>
              </w:rPr>
              <w:t>人文社会科学系列</w:t>
            </w:r>
            <w:bookmarkEnd w:id="16"/>
          </w:p>
        </w:tc>
        <w:tc>
          <w:tcPr>
            <w:tcW w:w="5103" w:type="dxa"/>
            <w:vMerge w:val="restart"/>
            <w:tcBorders>
              <w:top w:val="single" w:sz="4" w:space="0" w:color="auto"/>
              <w:left w:val="single" w:sz="4" w:space="0" w:color="auto"/>
              <w:right w:val="single" w:sz="4" w:space="0" w:color="auto"/>
            </w:tcBorders>
            <w:vAlign w:val="center"/>
          </w:tcPr>
          <w:p w:rsidR="00CA2F2D" w:rsidRPr="00E81CE1" w:rsidRDefault="00CA2F2D" w:rsidP="00EF4D8B">
            <w:pPr>
              <w:widowControl/>
              <w:tabs>
                <w:tab w:val="left" w:pos="3960"/>
              </w:tabs>
              <w:rPr>
                <w:rFonts w:ascii="Times" w:hAnsi="Times" w:cs="Times"/>
                <w:spacing w:val="-2"/>
              </w:rPr>
            </w:pPr>
            <w:r w:rsidRPr="00E81CE1">
              <w:rPr>
                <w:rFonts w:ascii="Times" w:hAnsi="Times" w:cs="宋体" w:hint="eastAsia"/>
                <w:spacing w:val="-2"/>
              </w:rPr>
              <w:t>艺体类学生须在本系列中至少选修</w:t>
            </w:r>
            <w:r w:rsidRPr="00E81CE1">
              <w:rPr>
                <w:rFonts w:ascii="Times" w:hAnsi="Times" w:cs="Times"/>
                <w:spacing w:val="-2"/>
              </w:rPr>
              <w:t>1</w:t>
            </w:r>
            <w:r w:rsidRPr="00E81CE1">
              <w:rPr>
                <w:rFonts w:ascii="Times" w:hAnsi="Times" w:cs="宋体" w:hint="eastAsia"/>
                <w:spacing w:val="-2"/>
              </w:rPr>
              <w:t>门课程</w:t>
            </w:r>
          </w:p>
        </w:tc>
        <w:tc>
          <w:tcPr>
            <w:tcW w:w="1004" w:type="dxa"/>
            <w:vMerge w:val="restart"/>
            <w:tcBorders>
              <w:top w:val="single" w:sz="4" w:space="0" w:color="auto"/>
              <w:left w:val="single" w:sz="4" w:space="0" w:color="auto"/>
              <w:right w:val="single" w:sz="4" w:space="0" w:color="auto"/>
            </w:tcBorders>
            <w:vAlign w:val="center"/>
          </w:tcPr>
          <w:p w:rsidR="00CA2F2D" w:rsidRPr="00E81CE1" w:rsidRDefault="00CA2F2D" w:rsidP="006426F2">
            <w:pPr>
              <w:widowControl/>
              <w:tabs>
                <w:tab w:val="left" w:pos="3960"/>
              </w:tabs>
              <w:jc w:val="center"/>
              <w:rPr>
                <w:rFonts w:ascii="Times" w:hAnsi="Times" w:cs="Times"/>
                <w:spacing w:val="-2"/>
              </w:rPr>
            </w:pPr>
            <w:r w:rsidRPr="00E81CE1">
              <w:rPr>
                <w:rFonts w:ascii="Times" w:hAnsi="Times" w:cs="Times" w:hint="eastAsia"/>
                <w:spacing w:val="-2"/>
              </w:rPr>
              <w:t>6</w:t>
            </w:r>
          </w:p>
        </w:tc>
      </w:tr>
      <w:tr w:rsidR="00E81CE1" w:rsidRPr="00E81CE1" w:rsidTr="00832F11">
        <w:trPr>
          <w:trHeight w:val="369"/>
          <w:jc w:val="center"/>
        </w:trPr>
        <w:tc>
          <w:tcPr>
            <w:tcW w:w="565" w:type="dxa"/>
            <w:tcBorders>
              <w:top w:val="single" w:sz="4" w:space="0" w:color="auto"/>
              <w:left w:val="single" w:sz="4" w:space="0" w:color="auto"/>
              <w:bottom w:val="single" w:sz="4" w:space="0" w:color="auto"/>
              <w:right w:val="single" w:sz="4" w:space="0" w:color="auto"/>
            </w:tcBorders>
            <w:vAlign w:val="center"/>
          </w:tcPr>
          <w:p w:rsidR="00CA2F2D" w:rsidRPr="00E81CE1" w:rsidRDefault="00CA2F2D" w:rsidP="00EF4D8B">
            <w:pPr>
              <w:tabs>
                <w:tab w:val="left" w:pos="3960"/>
              </w:tabs>
              <w:jc w:val="center"/>
              <w:rPr>
                <w:rFonts w:ascii="Times" w:hAnsi="Times" w:cs="Times"/>
              </w:rPr>
            </w:pPr>
            <w:r w:rsidRPr="00E81CE1">
              <w:rPr>
                <w:rFonts w:ascii="Times" w:hAnsi="Times" w:cs="Times"/>
              </w:rPr>
              <w:t>2</w:t>
            </w:r>
          </w:p>
        </w:tc>
        <w:tc>
          <w:tcPr>
            <w:tcW w:w="2624" w:type="dxa"/>
            <w:tcBorders>
              <w:top w:val="single" w:sz="4" w:space="0" w:color="auto"/>
              <w:left w:val="single" w:sz="4" w:space="0" w:color="auto"/>
              <w:bottom w:val="single" w:sz="4" w:space="0" w:color="auto"/>
              <w:right w:val="single" w:sz="4" w:space="0" w:color="auto"/>
            </w:tcBorders>
            <w:vAlign w:val="center"/>
          </w:tcPr>
          <w:p w:rsidR="00CA2F2D" w:rsidRPr="00E81CE1" w:rsidRDefault="00CA2F2D" w:rsidP="00EF4D8B">
            <w:pPr>
              <w:tabs>
                <w:tab w:val="left" w:pos="3960"/>
              </w:tabs>
              <w:rPr>
                <w:rFonts w:ascii="Times" w:hAnsi="Times" w:cs="Times"/>
              </w:rPr>
            </w:pPr>
            <w:bookmarkStart w:id="17" w:name="OLE_LINK24"/>
            <w:r w:rsidRPr="00E81CE1">
              <w:rPr>
                <w:rFonts w:ascii="Times" w:hAnsi="Times" w:cs="宋体" w:hint="eastAsia"/>
              </w:rPr>
              <w:t>自然科学与技术系列</w:t>
            </w:r>
            <w:bookmarkEnd w:id="17"/>
          </w:p>
        </w:tc>
        <w:tc>
          <w:tcPr>
            <w:tcW w:w="5103" w:type="dxa"/>
            <w:vMerge/>
            <w:tcBorders>
              <w:left w:val="single" w:sz="4" w:space="0" w:color="auto"/>
              <w:bottom w:val="single" w:sz="4" w:space="0" w:color="auto"/>
              <w:right w:val="single" w:sz="4" w:space="0" w:color="auto"/>
            </w:tcBorders>
            <w:vAlign w:val="center"/>
          </w:tcPr>
          <w:p w:rsidR="00CA2F2D" w:rsidRPr="00E81CE1" w:rsidRDefault="00CA2F2D" w:rsidP="00EF4D8B">
            <w:pPr>
              <w:tabs>
                <w:tab w:val="left" w:pos="3960"/>
              </w:tabs>
              <w:rPr>
                <w:rFonts w:ascii="Times" w:hAnsi="Times" w:cs="Times"/>
              </w:rPr>
            </w:pPr>
          </w:p>
        </w:tc>
        <w:tc>
          <w:tcPr>
            <w:tcW w:w="1004" w:type="dxa"/>
            <w:vMerge/>
            <w:tcBorders>
              <w:left w:val="single" w:sz="4" w:space="0" w:color="auto"/>
              <w:right w:val="single" w:sz="4" w:space="0" w:color="auto"/>
            </w:tcBorders>
            <w:vAlign w:val="center"/>
          </w:tcPr>
          <w:p w:rsidR="00CA2F2D" w:rsidRPr="00E81CE1" w:rsidRDefault="00CA2F2D" w:rsidP="006426F2">
            <w:pPr>
              <w:tabs>
                <w:tab w:val="left" w:pos="3960"/>
              </w:tabs>
              <w:rPr>
                <w:rFonts w:ascii="Times" w:hAnsi="Times" w:cs="Times"/>
              </w:rPr>
            </w:pPr>
          </w:p>
        </w:tc>
      </w:tr>
      <w:tr w:rsidR="00E81CE1" w:rsidRPr="00E81CE1" w:rsidTr="00832F11">
        <w:trPr>
          <w:trHeight w:val="369"/>
          <w:jc w:val="center"/>
        </w:trPr>
        <w:tc>
          <w:tcPr>
            <w:tcW w:w="565"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tabs>
                <w:tab w:val="left" w:pos="3960"/>
              </w:tabs>
              <w:jc w:val="center"/>
              <w:rPr>
                <w:rFonts w:ascii="Times" w:hAnsi="Times" w:cs="Times"/>
              </w:rPr>
            </w:pPr>
            <w:r w:rsidRPr="00E81CE1">
              <w:rPr>
                <w:rFonts w:ascii="Times" w:hAnsi="Times" w:cs="Times"/>
              </w:rPr>
              <w:t>3</w:t>
            </w:r>
          </w:p>
        </w:tc>
        <w:tc>
          <w:tcPr>
            <w:tcW w:w="2624"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tabs>
                <w:tab w:val="left" w:pos="3960"/>
              </w:tabs>
              <w:rPr>
                <w:rFonts w:ascii="Times" w:hAnsi="Times" w:cs="Times"/>
              </w:rPr>
            </w:pPr>
            <w:bookmarkStart w:id="18" w:name="OLE_LINK25"/>
            <w:r w:rsidRPr="00E81CE1">
              <w:rPr>
                <w:rFonts w:ascii="Times" w:hAnsi="Times" w:cs="宋体" w:hint="eastAsia"/>
              </w:rPr>
              <w:t>艺术、体育与健康系列</w:t>
            </w:r>
            <w:bookmarkEnd w:id="18"/>
          </w:p>
        </w:tc>
        <w:tc>
          <w:tcPr>
            <w:tcW w:w="5103"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093DA1">
            <w:pPr>
              <w:tabs>
                <w:tab w:val="left" w:pos="3960"/>
              </w:tabs>
              <w:rPr>
                <w:rFonts w:ascii="Times" w:hAnsi="Times" w:cs="Times"/>
              </w:rPr>
            </w:pPr>
            <w:r w:rsidRPr="00E81CE1">
              <w:rPr>
                <w:rFonts w:ascii="Times" w:hAnsi="Times" w:cs="宋体" w:hint="eastAsia"/>
              </w:rPr>
              <w:t>文科和理工</w:t>
            </w:r>
            <w:r w:rsidR="00CA2F2D" w:rsidRPr="00E81CE1">
              <w:rPr>
                <w:rFonts w:ascii="Times" w:hAnsi="Times" w:cs="宋体" w:hint="eastAsia"/>
              </w:rPr>
              <w:t>科</w:t>
            </w:r>
            <w:r w:rsidRPr="00E81CE1">
              <w:rPr>
                <w:rFonts w:ascii="Times" w:hAnsi="Times" w:cs="宋体" w:hint="eastAsia"/>
              </w:rPr>
              <w:t>类学生须在本系列中至少选修</w:t>
            </w:r>
            <w:r w:rsidRPr="00E81CE1">
              <w:rPr>
                <w:rFonts w:ascii="Times" w:hAnsi="Times" w:cs="宋体" w:hint="eastAsia"/>
              </w:rPr>
              <w:t>1</w:t>
            </w:r>
            <w:r w:rsidRPr="00E81CE1">
              <w:rPr>
                <w:rFonts w:ascii="Times" w:hAnsi="Times" w:cs="宋体" w:hint="eastAsia"/>
              </w:rPr>
              <w:t>门课程</w:t>
            </w:r>
          </w:p>
        </w:tc>
        <w:tc>
          <w:tcPr>
            <w:tcW w:w="1004" w:type="dxa"/>
            <w:vMerge/>
            <w:tcBorders>
              <w:left w:val="single" w:sz="4" w:space="0" w:color="auto"/>
              <w:right w:val="single" w:sz="4" w:space="0" w:color="auto"/>
            </w:tcBorders>
            <w:vAlign w:val="center"/>
          </w:tcPr>
          <w:p w:rsidR="006426F2" w:rsidRPr="00E81CE1" w:rsidRDefault="006426F2" w:rsidP="006426F2">
            <w:pPr>
              <w:tabs>
                <w:tab w:val="left" w:pos="3960"/>
              </w:tabs>
              <w:rPr>
                <w:rFonts w:ascii="Times" w:hAnsi="Times" w:cs="Times"/>
              </w:rPr>
            </w:pPr>
          </w:p>
        </w:tc>
      </w:tr>
      <w:tr w:rsidR="00E81CE1" w:rsidRPr="00E81CE1" w:rsidTr="00832F11">
        <w:trPr>
          <w:trHeight w:val="369"/>
          <w:jc w:val="center"/>
        </w:trPr>
        <w:tc>
          <w:tcPr>
            <w:tcW w:w="565"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tabs>
                <w:tab w:val="left" w:pos="3960"/>
              </w:tabs>
              <w:jc w:val="center"/>
              <w:rPr>
                <w:rFonts w:ascii="Times" w:hAnsi="Times" w:cs="Times"/>
              </w:rPr>
            </w:pPr>
            <w:r w:rsidRPr="00E81CE1">
              <w:rPr>
                <w:rFonts w:ascii="Times" w:hAnsi="Times" w:cs="Times"/>
              </w:rPr>
              <w:t>4</w:t>
            </w:r>
          </w:p>
        </w:tc>
        <w:tc>
          <w:tcPr>
            <w:tcW w:w="2624"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tabs>
                <w:tab w:val="left" w:pos="3960"/>
              </w:tabs>
              <w:rPr>
                <w:rFonts w:ascii="Times" w:hAnsi="Times" w:cs="Times"/>
              </w:rPr>
            </w:pPr>
            <w:bookmarkStart w:id="19" w:name="OLE_LINK26"/>
            <w:r w:rsidRPr="00E81CE1">
              <w:rPr>
                <w:rFonts w:ascii="Times" w:hAnsi="Times" w:cs="宋体" w:hint="eastAsia"/>
              </w:rPr>
              <w:t>教师教育系列</w:t>
            </w:r>
            <w:bookmarkEnd w:id="19"/>
          </w:p>
        </w:tc>
        <w:tc>
          <w:tcPr>
            <w:tcW w:w="5103"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tabs>
                <w:tab w:val="left" w:pos="3960"/>
              </w:tabs>
              <w:rPr>
                <w:rFonts w:ascii="Times" w:hAnsi="Times" w:cs="Times"/>
              </w:rPr>
            </w:pPr>
            <w:r w:rsidRPr="00E81CE1">
              <w:rPr>
                <w:rFonts w:ascii="Times" w:hAnsi="Times" w:cs="宋体" w:hint="eastAsia"/>
              </w:rPr>
              <w:t>任选</w:t>
            </w:r>
          </w:p>
        </w:tc>
        <w:tc>
          <w:tcPr>
            <w:tcW w:w="1004" w:type="dxa"/>
            <w:vMerge/>
            <w:tcBorders>
              <w:left w:val="single" w:sz="4" w:space="0" w:color="auto"/>
              <w:right w:val="single" w:sz="4" w:space="0" w:color="auto"/>
            </w:tcBorders>
            <w:vAlign w:val="center"/>
          </w:tcPr>
          <w:p w:rsidR="006426F2" w:rsidRPr="00E81CE1" w:rsidRDefault="006426F2" w:rsidP="006426F2">
            <w:pPr>
              <w:tabs>
                <w:tab w:val="left" w:pos="3960"/>
              </w:tabs>
              <w:rPr>
                <w:rFonts w:ascii="Times" w:hAnsi="Times" w:cs="Times"/>
              </w:rPr>
            </w:pPr>
          </w:p>
        </w:tc>
      </w:tr>
      <w:tr w:rsidR="00E81CE1" w:rsidRPr="00E81CE1" w:rsidTr="00832F11">
        <w:trPr>
          <w:trHeight w:val="369"/>
          <w:jc w:val="center"/>
        </w:trPr>
        <w:tc>
          <w:tcPr>
            <w:tcW w:w="565"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tabs>
                <w:tab w:val="left" w:pos="3960"/>
              </w:tabs>
              <w:jc w:val="center"/>
              <w:rPr>
                <w:rFonts w:ascii="Times" w:hAnsi="Times" w:cs="Times"/>
              </w:rPr>
            </w:pPr>
            <w:r w:rsidRPr="00E81CE1">
              <w:rPr>
                <w:rFonts w:ascii="Times" w:hAnsi="Times" w:cs="Times"/>
              </w:rPr>
              <w:t>5</w:t>
            </w:r>
          </w:p>
        </w:tc>
        <w:tc>
          <w:tcPr>
            <w:tcW w:w="2624"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394489">
            <w:pPr>
              <w:tabs>
                <w:tab w:val="left" w:pos="3960"/>
              </w:tabs>
              <w:rPr>
                <w:rFonts w:ascii="Times" w:hAnsi="Times" w:cs="Times"/>
              </w:rPr>
            </w:pPr>
            <w:r w:rsidRPr="00E81CE1">
              <w:rPr>
                <w:rFonts w:ascii="Times" w:hAnsi="Times" w:cs="宋体" w:hint="eastAsia"/>
              </w:rPr>
              <w:t>综合素质训练</w:t>
            </w:r>
            <w:r w:rsidR="00394489" w:rsidRPr="00E81CE1">
              <w:rPr>
                <w:rFonts w:ascii="Times" w:hAnsi="Times" w:cs="宋体" w:hint="eastAsia"/>
              </w:rPr>
              <w:t>系列</w:t>
            </w:r>
          </w:p>
        </w:tc>
        <w:tc>
          <w:tcPr>
            <w:tcW w:w="5103" w:type="dxa"/>
            <w:tcBorders>
              <w:top w:val="single" w:sz="4" w:space="0" w:color="auto"/>
              <w:left w:val="single" w:sz="4" w:space="0" w:color="auto"/>
              <w:bottom w:val="single" w:sz="4" w:space="0" w:color="auto"/>
              <w:right w:val="single" w:sz="4" w:space="0" w:color="auto"/>
            </w:tcBorders>
            <w:vAlign w:val="center"/>
          </w:tcPr>
          <w:p w:rsidR="006426F2" w:rsidRPr="00E81CE1" w:rsidRDefault="006426F2" w:rsidP="00EF4D8B">
            <w:pPr>
              <w:tabs>
                <w:tab w:val="left" w:pos="3960"/>
              </w:tabs>
              <w:rPr>
                <w:rFonts w:ascii="Times" w:hAnsi="Times" w:cs="Times"/>
              </w:rPr>
            </w:pPr>
            <w:r w:rsidRPr="00E81CE1">
              <w:rPr>
                <w:rFonts w:ascii="Times" w:hAnsi="Times" w:cs="宋体" w:hint="eastAsia"/>
              </w:rPr>
              <w:t>任选</w:t>
            </w:r>
          </w:p>
        </w:tc>
        <w:tc>
          <w:tcPr>
            <w:tcW w:w="1004" w:type="dxa"/>
            <w:vMerge/>
            <w:tcBorders>
              <w:left w:val="single" w:sz="4" w:space="0" w:color="auto"/>
              <w:bottom w:val="single" w:sz="4" w:space="0" w:color="auto"/>
              <w:right w:val="single" w:sz="4" w:space="0" w:color="auto"/>
            </w:tcBorders>
            <w:vAlign w:val="center"/>
          </w:tcPr>
          <w:p w:rsidR="006426F2" w:rsidRPr="00E81CE1" w:rsidRDefault="006426F2" w:rsidP="006426F2">
            <w:pPr>
              <w:tabs>
                <w:tab w:val="left" w:pos="3960"/>
              </w:tabs>
              <w:rPr>
                <w:rFonts w:ascii="Times" w:hAnsi="Times" w:cs="Times"/>
              </w:rPr>
            </w:pPr>
          </w:p>
        </w:tc>
      </w:tr>
      <w:bookmarkEnd w:id="15"/>
    </w:tbl>
    <w:p w:rsidR="000F7DEC" w:rsidRPr="00E81CE1" w:rsidRDefault="000F7DEC" w:rsidP="005A64EE">
      <w:pPr>
        <w:widowControl/>
        <w:tabs>
          <w:tab w:val="left" w:pos="3960"/>
        </w:tabs>
        <w:spacing w:line="420" w:lineRule="exact"/>
        <w:ind w:rightChars="-112" w:right="-235"/>
        <w:jc w:val="center"/>
        <w:rPr>
          <w:rFonts w:ascii="华文中宋" w:eastAsia="华文中宋" w:hAnsi="华文中宋" w:cs="华文中宋"/>
          <w:b/>
          <w:bCs/>
          <w:sz w:val="30"/>
          <w:szCs w:val="30"/>
        </w:rPr>
      </w:pPr>
    </w:p>
    <w:p w:rsidR="000F7DEC" w:rsidRPr="00E81CE1" w:rsidRDefault="000F7DEC" w:rsidP="005A64EE">
      <w:pPr>
        <w:widowControl/>
        <w:tabs>
          <w:tab w:val="left" w:pos="3960"/>
        </w:tabs>
        <w:spacing w:line="420" w:lineRule="exact"/>
        <w:ind w:rightChars="-112" w:right="-235"/>
        <w:jc w:val="center"/>
        <w:rPr>
          <w:rFonts w:ascii="华文中宋" w:eastAsia="华文中宋" w:hAnsi="华文中宋" w:cs="华文中宋"/>
          <w:b/>
          <w:bCs/>
          <w:sz w:val="30"/>
          <w:szCs w:val="30"/>
        </w:rPr>
      </w:pPr>
    </w:p>
    <w:p w:rsidR="005A64EE" w:rsidRPr="00E81CE1" w:rsidRDefault="005A64EE" w:rsidP="005A64EE">
      <w:pPr>
        <w:widowControl/>
        <w:tabs>
          <w:tab w:val="left" w:pos="3960"/>
        </w:tabs>
        <w:spacing w:line="420" w:lineRule="exact"/>
        <w:ind w:rightChars="-112" w:right="-235"/>
        <w:jc w:val="center"/>
        <w:rPr>
          <w:rFonts w:ascii="华文中宋" w:eastAsia="华文中宋" w:hAnsi="华文中宋" w:cs="华文中宋"/>
          <w:b/>
          <w:bCs/>
          <w:sz w:val="30"/>
          <w:szCs w:val="30"/>
        </w:rPr>
      </w:pPr>
      <w:r w:rsidRPr="00E81CE1">
        <w:rPr>
          <w:rFonts w:ascii="华文中宋" w:eastAsia="华文中宋" w:hAnsi="华文中宋" w:cs="华文中宋" w:hint="eastAsia"/>
          <w:b/>
          <w:bCs/>
          <w:sz w:val="30"/>
          <w:szCs w:val="30"/>
        </w:rPr>
        <w:lastRenderedPageBreak/>
        <w:t>表</w:t>
      </w:r>
      <w:r w:rsidRPr="00E81CE1">
        <w:rPr>
          <w:rFonts w:ascii="华文中宋" w:eastAsia="华文中宋" w:hAnsi="华文中宋" w:cs="华文中宋"/>
          <w:b/>
          <w:bCs/>
          <w:sz w:val="30"/>
          <w:szCs w:val="30"/>
        </w:rPr>
        <w:t>6</w:t>
      </w:r>
      <w:r w:rsidRPr="00E81CE1">
        <w:rPr>
          <w:rFonts w:ascii="华文中宋" w:eastAsia="华文中宋" w:hAnsi="华文中宋" w:cs="华文中宋" w:hint="eastAsia"/>
          <w:b/>
          <w:bCs/>
          <w:sz w:val="30"/>
          <w:szCs w:val="30"/>
        </w:rPr>
        <w:t xml:space="preserve">　学科基础课设置（部分）一览表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228"/>
        <w:gridCol w:w="1338"/>
        <w:gridCol w:w="498"/>
        <w:gridCol w:w="612"/>
        <w:gridCol w:w="611"/>
        <w:gridCol w:w="610"/>
        <w:gridCol w:w="611"/>
        <w:gridCol w:w="611"/>
        <w:gridCol w:w="637"/>
        <w:gridCol w:w="2010"/>
      </w:tblGrid>
      <w:tr w:rsidR="00E81CE1" w:rsidRPr="00E81CE1" w:rsidTr="00EF4D8B">
        <w:trPr>
          <w:cantSplit/>
          <w:trHeight w:val="454"/>
          <w:tblHeader/>
          <w:jc w:val="center"/>
        </w:trPr>
        <w:tc>
          <w:tcPr>
            <w:tcW w:w="59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r w:rsidRPr="00E81CE1">
              <w:rPr>
                <w:rFonts w:ascii="Times" w:eastAsia="黑体" w:hAnsi="Times" w:cs="黑体" w:hint="eastAsia"/>
              </w:rPr>
              <w:t>类别</w:t>
            </w: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r w:rsidRPr="00E81CE1">
              <w:rPr>
                <w:rFonts w:ascii="Times" w:eastAsia="黑体" w:hAnsi="Times" w:cs="黑体" w:hint="eastAsia"/>
              </w:rPr>
              <w:t>课程编码</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r w:rsidRPr="00E81CE1">
              <w:rPr>
                <w:rFonts w:ascii="Times" w:eastAsia="黑体" w:hAnsi="Times" w:cs="黑体" w:hint="eastAsia"/>
              </w:rPr>
              <w:t>课程名</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r w:rsidRPr="00E81CE1">
              <w:rPr>
                <w:rFonts w:ascii="Times" w:eastAsia="黑体" w:hAnsi="Times" w:cs="黑体" w:hint="eastAsia"/>
              </w:rPr>
              <w:t>学分</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理论</w:t>
            </w:r>
          </w:p>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学时</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实验</w:t>
            </w:r>
          </w:p>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学时</w:t>
            </w: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周</w:t>
            </w:r>
          </w:p>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学时</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考核</w:t>
            </w:r>
          </w:p>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方式</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开课</w:t>
            </w:r>
          </w:p>
          <w:p w:rsidR="005A64EE" w:rsidRPr="00E81CE1" w:rsidRDefault="005A64EE" w:rsidP="00EF4D8B">
            <w:pPr>
              <w:tabs>
                <w:tab w:val="left" w:pos="3960"/>
              </w:tabs>
              <w:ind w:leftChars="-50" w:left="-105" w:rightChars="-50" w:right="-105"/>
              <w:jc w:val="center"/>
              <w:rPr>
                <w:rFonts w:ascii="Times" w:eastAsia="黑体" w:hAnsi="Times"/>
              </w:rPr>
            </w:pPr>
            <w:r w:rsidRPr="00E81CE1">
              <w:rPr>
                <w:rFonts w:ascii="Times" w:eastAsia="黑体" w:hAnsi="Times" w:cs="黑体" w:hint="eastAsia"/>
              </w:rPr>
              <w:t>学期</w:t>
            </w:r>
          </w:p>
        </w:tc>
        <w:tc>
          <w:tcPr>
            <w:tcW w:w="63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r w:rsidRPr="00E81CE1">
              <w:rPr>
                <w:rFonts w:ascii="Times" w:eastAsia="黑体" w:hAnsi="Times" w:cs="黑体" w:hint="eastAsia"/>
              </w:rPr>
              <w:t>授课</w:t>
            </w:r>
          </w:p>
          <w:p w:rsidR="005A64EE" w:rsidRPr="00E81CE1" w:rsidRDefault="005A64EE" w:rsidP="00EF4D8B">
            <w:pPr>
              <w:tabs>
                <w:tab w:val="left" w:pos="3960"/>
              </w:tabs>
              <w:jc w:val="center"/>
              <w:rPr>
                <w:rFonts w:ascii="Times" w:eastAsia="黑体" w:hAnsi="Times"/>
              </w:rPr>
            </w:pPr>
            <w:r w:rsidRPr="00E81CE1">
              <w:rPr>
                <w:rFonts w:ascii="Times" w:eastAsia="黑体" w:hAnsi="Times" w:cs="黑体" w:hint="eastAsia"/>
              </w:rPr>
              <w:t>单位</w:t>
            </w: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r w:rsidRPr="00E81CE1">
              <w:rPr>
                <w:rFonts w:ascii="Times" w:eastAsia="黑体" w:hAnsi="Times" w:cs="黑体" w:hint="eastAsia"/>
              </w:rPr>
              <w:t>开课学院及专业</w:t>
            </w:r>
          </w:p>
        </w:tc>
      </w:tr>
      <w:tr w:rsidR="00E81CE1" w:rsidRPr="00E81CE1" w:rsidTr="001454DA">
        <w:trPr>
          <w:cantSplit/>
          <w:trHeight w:val="703"/>
          <w:jc w:val="center"/>
        </w:trPr>
        <w:tc>
          <w:tcPr>
            <w:tcW w:w="594" w:type="dxa"/>
            <w:vMerge w:val="restart"/>
            <w:tcBorders>
              <w:top w:val="single" w:sz="4" w:space="0" w:color="auto"/>
              <w:left w:val="single" w:sz="4" w:space="0" w:color="auto"/>
              <w:right w:val="single" w:sz="4" w:space="0" w:color="auto"/>
            </w:tcBorders>
            <w:vAlign w:val="center"/>
          </w:tcPr>
          <w:p w:rsidR="005A64EE" w:rsidRPr="00E81CE1" w:rsidRDefault="005A64EE" w:rsidP="001454DA">
            <w:pPr>
              <w:tabs>
                <w:tab w:val="left" w:pos="3960"/>
              </w:tabs>
              <w:jc w:val="center"/>
              <w:rPr>
                <w:rFonts w:ascii="Times" w:hAnsi="宋体"/>
                <w:b/>
                <w:bCs/>
              </w:rPr>
            </w:pPr>
            <w:r w:rsidRPr="00E81CE1">
              <w:rPr>
                <w:rFonts w:ascii="Times" w:hAnsi="宋体" w:cs="宋体" w:hint="eastAsia"/>
                <w:b/>
                <w:bCs/>
              </w:rPr>
              <w:t>高等</w:t>
            </w:r>
          </w:p>
          <w:p w:rsidR="005A64EE" w:rsidRPr="00E81CE1" w:rsidRDefault="005A64EE" w:rsidP="001454DA">
            <w:pPr>
              <w:tabs>
                <w:tab w:val="left" w:pos="3960"/>
              </w:tabs>
              <w:jc w:val="center"/>
              <w:rPr>
                <w:rFonts w:ascii="Times" w:hAnsi="宋体"/>
                <w:b/>
                <w:bCs/>
              </w:rPr>
            </w:pPr>
            <w:r w:rsidRPr="00E81CE1">
              <w:rPr>
                <w:rFonts w:ascii="Times" w:hAnsi="宋体" w:cs="宋体" w:hint="eastAsia"/>
                <w:b/>
                <w:bCs/>
              </w:rPr>
              <w:t>数学</w:t>
            </w:r>
          </w:p>
          <w:p w:rsidR="005A64EE" w:rsidRPr="00E81CE1" w:rsidRDefault="005A64EE" w:rsidP="001454DA">
            <w:pPr>
              <w:tabs>
                <w:tab w:val="left" w:pos="3960"/>
              </w:tabs>
              <w:jc w:val="center"/>
              <w:rPr>
                <w:rFonts w:ascii="Times" w:hAnsi="Times" w:cs="Times"/>
                <w:b/>
                <w:bCs/>
              </w:rPr>
            </w:pPr>
            <w:r w:rsidRPr="00E81CE1">
              <w:rPr>
                <w:rFonts w:ascii="Times" w:hAnsi="宋体" w:cs="宋体" w:hint="eastAsia"/>
                <w:b/>
                <w:bCs/>
              </w:rPr>
              <w:t>课程</w:t>
            </w: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JC0247001</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高等数学Ⅰ</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10</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r w:rsidRPr="00E81CE1">
              <w:rPr>
                <w:rFonts w:ascii="Times" w:hAnsi="Times" w:cs="Times" w:hint="eastAsia"/>
                <w:sz w:val="18"/>
                <w:szCs w:val="18"/>
              </w:rPr>
              <w:t>60</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6</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数学</w:t>
            </w:r>
          </w:p>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与信</w:t>
            </w:r>
          </w:p>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息科</w:t>
            </w:r>
          </w:p>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学学</w:t>
            </w:r>
          </w:p>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院</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物理学、土木工程、电子信息工程、通信工程、计算机科学与技术、软件工程、物联网工程、</w:t>
            </w:r>
            <w:r w:rsidR="00D129F9" w:rsidRPr="00E81CE1">
              <w:rPr>
                <w:rFonts w:ascii="Times" w:hAnsi="Times" w:cs="宋体" w:hint="eastAsia"/>
                <w:sz w:val="18"/>
                <w:szCs w:val="18"/>
              </w:rPr>
              <w:t>网络工程、</w:t>
            </w:r>
            <w:r w:rsidRPr="00E81CE1">
              <w:rPr>
                <w:rFonts w:ascii="Times" w:hAnsi="Times" w:cs="宋体" w:hint="eastAsia"/>
                <w:sz w:val="18"/>
                <w:szCs w:val="18"/>
              </w:rPr>
              <w:t>测绘工程</w:t>
            </w:r>
          </w:p>
        </w:tc>
      </w:tr>
      <w:tr w:rsidR="00E81CE1" w:rsidRPr="00E81CE1" w:rsidTr="00EF4D8B">
        <w:trPr>
          <w:cantSplit/>
          <w:trHeight w:val="454"/>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hAnsi="宋体"/>
                <w:b/>
                <w:bC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JC0247002</w:t>
            </w:r>
          </w:p>
        </w:tc>
        <w:tc>
          <w:tcPr>
            <w:tcW w:w="133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5</w:t>
            </w: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r>
      <w:tr w:rsidR="00E81CE1" w:rsidRPr="00E81CE1" w:rsidTr="00EF4D8B">
        <w:trPr>
          <w:cantSplit/>
          <w:trHeight w:val="991"/>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JC0247007</w:t>
            </w:r>
          </w:p>
        </w:tc>
        <w:tc>
          <w:tcPr>
            <w:tcW w:w="1338"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线性代数Ⅰ</w:t>
            </w:r>
          </w:p>
        </w:tc>
        <w:tc>
          <w:tcPr>
            <w:tcW w:w="498"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2"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48</w:t>
            </w:r>
          </w:p>
        </w:tc>
        <w:tc>
          <w:tcPr>
            <w:tcW w:w="611"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1"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right w:val="single" w:sz="4" w:space="0" w:color="auto"/>
            </w:tcBorders>
            <w:shd w:val="clear" w:color="auto" w:fill="auto"/>
            <w:vAlign w:val="center"/>
          </w:tcPr>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物理学、土木工程、电子信息工程、通信工程、计算机科学与技术、软件工程、物联网工程</w:t>
            </w:r>
          </w:p>
        </w:tc>
      </w:tr>
      <w:tr w:rsidR="00E81CE1" w:rsidRPr="00E81CE1" w:rsidTr="00657272">
        <w:trPr>
          <w:cantSplit/>
          <w:trHeight w:val="295"/>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1338"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宋体"/>
                <w:sz w:val="18"/>
                <w:szCs w:val="18"/>
              </w:rPr>
            </w:pPr>
          </w:p>
        </w:tc>
        <w:tc>
          <w:tcPr>
            <w:tcW w:w="498"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宋体"/>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3</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left w:val="single" w:sz="4" w:space="0" w:color="auto"/>
              <w:bottom w:val="single" w:sz="4" w:space="0" w:color="auto"/>
              <w:right w:val="single" w:sz="4" w:space="0" w:color="auto"/>
            </w:tcBorders>
            <w:shd w:val="clear" w:color="auto" w:fill="auto"/>
            <w:vAlign w:val="center"/>
          </w:tcPr>
          <w:p w:rsidR="005A64EE" w:rsidRPr="00E81CE1" w:rsidRDefault="005A64EE" w:rsidP="00EF4D8B">
            <w:pPr>
              <w:tabs>
                <w:tab w:val="left" w:pos="3960"/>
              </w:tabs>
              <w:jc w:val="left"/>
              <w:rPr>
                <w:rFonts w:ascii="Times" w:hAnsi="Times" w:cs="宋体"/>
                <w:sz w:val="18"/>
                <w:szCs w:val="18"/>
              </w:rPr>
            </w:pPr>
            <w:r w:rsidRPr="00E81CE1">
              <w:rPr>
                <w:rFonts w:ascii="Times" w:hAnsi="Times" w:cs="宋体" w:hint="eastAsia"/>
                <w:sz w:val="18"/>
                <w:szCs w:val="18"/>
              </w:rPr>
              <w:t>测绘工程</w:t>
            </w:r>
          </w:p>
        </w:tc>
      </w:tr>
      <w:tr w:rsidR="00E81CE1" w:rsidRPr="00E81CE1" w:rsidTr="00EF4D8B">
        <w:trPr>
          <w:cantSplit/>
          <w:trHeight w:val="454"/>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ZX0247003</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概率与统计Ⅱ</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r w:rsidRPr="00E81CE1">
              <w:rPr>
                <w:rFonts w:ascii="Times" w:hAnsi="Times" w:cs="Times" w:hint="eastAsia"/>
                <w:sz w:val="18"/>
                <w:szCs w:val="18"/>
              </w:rPr>
              <w:t>2</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657272">
            <w:pPr>
              <w:tabs>
                <w:tab w:val="left" w:pos="3960"/>
              </w:tabs>
              <w:jc w:val="left"/>
              <w:rPr>
                <w:rFonts w:ascii="Times" w:hAnsi="Times" w:cs="Times"/>
                <w:sz w:val="18"/>
                <w:szCs w:val="18"/>
              </w:rPr>
            </w:pPr>
            <w:r w:rsidRPr="00E81CE1">
              <w:rPr>
                <w:rFonts w:ascii="Times" w:hAnsi="Times" w:cs="宋体" w:hint="eastAsia"/>
                <w:sz w:val="18"/>
                <w:szCs w:val="18"/>
              </w:rPr>
              <w:t>物理学、土木工程、电子信息工程、通信工程、应用心理学</w:t>
            </w:r>
          </w:p>
        </w:tc>
      </w:tr>
      <w:tr w:rsidR="00E81CE1" w:rsidRPr="00E81CE1" w:rsidTr="00657272">
        <w:trPr>
          <w:cantSplit/>
          <w:trHeight w:val="386"/>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JC0247003</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高等数学Ⅱ</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7</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r w:rsidRPr="00E81CE1">
              <w:rPr>
                <w:rFonts w:ascii="Times" w:hAnsi="Times" w:cs="Times" w:hint="eastAsia"/>
                <w:sz w:val="18"/>
                <w:szCs w:val="18"/>
              </w:rPr>
              <w:t>12</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化学、应用化学、资源</w:t>
            </w:r>
          </w:p>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循环科学与工程</w:t>
            </w:r>
          </w:p>
        </w:tc>
      </w:tr>
      <w:tr w:rsidR="00E81CE1" w:rsidRPr="00E81CE1" w:rsidTr="00657272">
        <w:trPr>
          <w:cantSplit/>
          <w:trHeight w:val="386"/>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JC0247004</w:t>
            </w:r>
          </w:p>
        </w:tc>
        <w:tc>
          <w:tcPr>
            <w:tcW w:w="133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p>
        </w:tc>
      </w:tr>
      <w:tr w:rsidR="00E81CE1" w:rsidRPr="00E81CE1" w:rsidTr="00EF4D8B">
        <w:trPr>
          <w:cantSplit/>
          <w:trHeight w:val="425"/>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JC0247008</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经济数学</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6</w:t>
            </w:r>
            <w:r w:rsidRPr="00E81CE1">
              <w:rPr>
                <w:rFonts w:ascii="Times" w:hAnsi="Times" w:cs="Times" w:hint="eastAsia"/>
                <w:sz w:val="18"/>
                <w:szCs w:val="18"/>
              </w:rPr>
              <w:t>4</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工商管理、市场营销、</w:t>
            </w:r>
          </w:p>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行政管理、经济学</w:t>
            </w:r>
          </w:p>
        </w:tc>
      </w:tr>
      <w:tr w:rsidR="00E81CE1" w:rsidRPr="00E81CE1" w:rsidTr="00EF4D8B">
        <w:trPr>
          <w:cantSplit/>
          <w:trHeight w:val="623"/>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ZB0247004</w:t>
            </w:r>
          </w:p>
        </w:tc>
        <w:tc>
          <w:tcPr>
            <w:tcW w:w="1338"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概率与统计Ⅰ</w:t>
            </w:r>
          </w:p>
        </w:tc>
        <w:tc>
          <w:tcPr>
            <w:tcW w:w="498"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2"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48</w:t>
            </w:r>
          </w:p>
        </w:tc>
        <w:tc>
          <w:tcPr>
            <w:tcW w:w="611"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1" w:type="dxa"/>
            <w:vMerge w:val="restart"/>
            <w:tcBorders>
              <w:top w:val="single" w:sz="4" w:space="0" w:color="auto"/>
              <w:left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right w:val="single" w:sz="4" w:space="0" w:color="auto"/>
            </w:tcBorders>
            <w:shd w:val="clear" w:color="auto" w:fill="auto"/>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计算机科学与技术，软件工程、物联网工程、人文地理与城乡规划</w:t>
            </w:r>
          </w:p>
        </w:tc>
      </w:tr>
      <w:tr w:rsidR="00E81CE1" w:rsidRPr="00E81CE1" w:rsidTr="00657272">
        <w:trPr>
          <w:cantSplit/>
          <w:trHeight w:val="346"/>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1338"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宋体"/>
                <w:sz w:val="18"/>
                <w:szCs w:val="18"/>
              </w:rPr>
            </w:pPr>
          </w:p>
        </w:tc>
        <w:tc>
          <w:tcPr>
            <w:tcW w:w="498"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宋体"/>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4</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left w:val="single" w:sz="4" w:space="0" w:color="auto"/>
              <w:bottom w:val="single" w:sz="4" w:space="0" w:color="auto"/>
              <w:right w:val="single" w:sz="4" w:space="0" w:color="auto"/>
            </w:tcBorders>
            <w:shd w:val="clear" w:color="auto" w:fill="auto"/>
            <w:vAlign w:val="center"/>
          </w:tcPr>
          <w:p w:rsidR="005A64EE" w:rsidRPr="00E81CE1" w:rsidRDefault="005A64EE" w:rsidP="00EF4D8B">
            <w:pPr>
              <w:tabs>
                <w:tab w:val="left" w:pos="3960"/>
              </w:tabs>
              <w:rPr>
                <w:rFonts w:ascii="Times" w:hAnsi="Times" w:cs="宋体"/>
                <w:sz w:val="18"/>
                <w:szCs w:val="18"/>
              </w:rPr>
            </w:pPr>
            <w:r w:rsidRPr="00E81CE1">
              <w:rPr>
                <w:rFonts w:ascii="Times" w:hAnsi="Times" w:cs="宋体" w:hint="eastAsia"/>
                <w:sz w:val="18"/>
                <w:szCs w:val="18"/>
              </w:rPr>
              <w:t>测绘工程</w:t>
            </w:r>
          </w:p>
        </w:tc>
      </w:tr>
      <w:tr w:rsidR="00E81CE1" w:rsidRPr="00E81CE1" w:rsidTr="00EF4D8B">
        <w:trPr>
          <w:cantSplit/>
          <w:trHeight w:val="425"/>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ZB0247003</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离散数学</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48</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计算机科学与技术，软件工程、物联网工程</w:t>
            </w:r>
          </w:p>
        </w:tc>
      </w:tr>
      <w:tr w:rsidR="00E81CE1" w:rsidRPr="00E81CE1" w:rsidTr="00EF4D8B">
        <w:trPr>
          <w:cantSplit/>
          <w:trHeight w:val="425"/>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JC0247005</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高等数学Ⅲ</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6</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96</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地理科学、人文地理与城乡规划、测绘工程</w:t>
            </w:r>
          </w:p>
        </w:tc>
      </w:tr>
      <w:tr w:rsidR="00E81CE1" w:rsidRPr="00E81CE1" w:rsidTr="00EF4D8B">
        <w:trPr>
          <w:cantSplit/>
          <w:trHeight w:val="425"/>
          <w:jc w:val="center"/>
        </w:trPr>
        <w:tc>
          <w:tcPr>
            <w:tcW w:w="594" w:type="dxa"/>
            <w:vMerge/>
            <w:tcBorders>
              <w:left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JC0247006</w:t>
            </w:r>
          </w:p>
        </w:tc>
        <w:tc>
          <w:tcPr>
            <w:tcW w:w="133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left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r>
      <w:tr w:rsidR="00E81CE1" w:rsidRPr="00E81CE1" w:rsidTr="00EF4D8B">
        <w:trPr>
          <w:cantSplit/>
          <w:trHeight w:val="425"/>
          <w:jc w:val="center"/>
        </w:trPr>
        <w:tc>
          <w:tcPr>
            <w:tcW w:w="594"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eastAsia="黑体" w:hAnsi="Time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JC0247009</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left"/>
              <w:rPr>
                <w:rFonts w:ascii="Times" w:hAnsi="Times" w:cs="Times"/>
                <w:sz w:val="18"/>
                <w:szCs w:val="18"/>
              </w:rPr>
            </w:pPr>
            <w:r w:rsidRPr="00E81CE1">
              <w:rPr>
                <w:rFonts w:ascii="Times" w:hAnsi="Times" w:cs="宋体" w:hint="eastAsia"/>
                <w:sz w:val="18"/>
                <w:szCs w:val="18"/>
              </w:rPr>
              <w:t>高等数学Ⅳ</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6</w:t>
            </w:r>
            <w:r w:rsidRPr="00E81CE1">
              <w:rPr>
                <w:rFonts w:ascii="Times" w:hAnsi="Times" w:cs="Times" w:hint="eastAsia"/>
                <w:sz w:val="18"/>
                <w:szCs w:val="18"/>
              </w:rPr>
              <w:t>4</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tcBorders>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pacing w:val="-4"/>
                <w:sz w:val="18"/>
                <w:szCs w:val="18"/>
              </w:rPr>
            </w:pPr>
            <w:r w:rsidRPr="00E81CE1">
              <w:rPr>
                <w:rFonts w:ascii="Times" w:hAnsi="Times" w:cs="宋体" w:hint="eastAsia"/>
                <w:spacing w:val="-4"/>
                <w:sz w:val="18"/>
                <w:szCs w:val="18"/>
              </w:rPr>
              <w:t>生物科学、生物技术、</w:t>
            </w:r>
          </w:p>
          <w:p w:rsidR="005A64EE" w:rsidRPr="00E81CE1" w:rsidRDefault="005A64EE" w:rsidP="00EF4D8B">
            <w:pPr>
              <w:tabs>
                <w:tab w:val="left" w:pos="3960"/>
              </w:tabs>
              <w:rPr>
                <w:rFonts w:ascii="Times" w:hAnsi="Times" w:cs="Times"/>
                <w:sz w:val="18"/>
                <w:szCs w:val="18"/>
              </w:rPr>
            </w:pPr>
            <w:r w:rsidRPr="00E81CE1">
              <w:rPr>
                <w:rFonts w:ascii="Times" w:hAnsi="Times" w:cs="宋体" w:hint="eastAsia"/>
                <w:spacing w:val="-4"/>
                <w:sz w:val="18"/>
                <w:szCs w:val="18"/>
              </w:rPr>
              <w:t>水产养殖学、应用心理学</w:t>
            </w:r>
          </w:p>
        </w:tc>
      </w:tr>
      <w:tr w:rsidR="00E81CE1" w:rsidRPr="00E81CE1" w:rsidTr="00EF4D8B">
        <w:trPr>
          <w:cantSplit/>
          <w:trHeight w:val="425"/>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宋体"/>
                <w:b/>
                <w:bCs/>
              </w:rPr>
            </w:pPr>
            <w:r w:rsidRPr="00E81CE1">
              <w:rPr>
                <w:rFonts w:ascii="Times" w:hAnsi="宋体" w:cs="宋体" w:hint="eastAsia"/>
                <w:b/>
                <w:bCs/>
              </w:rPr>
              <w:t>大学</w:t>
            </w:r>
          </w:p>
          <w:p w:rsidR="005A64EE" w:rsidRPr="00E81CE1" w:rsidRDefault="005A64EE" w:rsidP="00EF4D8B">
            <w:pPr>
              <w:tabs>
                <w:tab w:val="left" w:pos="3960"/>
              </w:tabs>
              <w:jc w:val="center"/>
              <w:rPr>
                <w:rFonts w:ascii="Times" w:hAnsi="宋体"/>
                <w:b/>
                <w:bCs/>
              </w:rPr>
            </w:pPr>
            <w:r w:rsidRPr="00E81CE1">
              <w:rPr>
                <w:rFonts w:ascii="Times" w:hAnsi="宋体" w:cs="宋体" w:hint="eastAsia"/>
                <w:b/>
                <w:bCs/>
              </w:rPr>
              <w:t>物理</w:t>
            </w:r>
          </w:p>
          <w:p w:rsidR="005A64EE" w:rsidRPr="00E81CE1" w:rsidRDefault="005A64EE" w:rsidP="00EF4D8B">
            <w:pPr>
              <w:tabs>
                <w:tab w:val="left" w:pos="3960"/>
              </w:tabs>
              <w:jc w:val="center"/>
              <w:rPr>
                <w:rFonts w:ascii="Times" w:hAnsi="Times" w:cs="Times"/>
                <w:b/>
                <w:bCs/>
              </w:rPr>
            </w:pPr>
            <w:r w:rsidRPr="00E81CE1">
              <w:rPr>
                <w:rFonts w:ascii="Times" w:hAnsi="宋体" w:cs="宋体" w:hint="eastAsia"/>
                <w:b/>
                <w:bCs/>
              </w:rPr>
              <w:t>课程</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hint="eastAsia"/>
                <w:sz w:val="18"/>
                <w:szCs w:val="18"/>
              </w:rPr>
              <w:t>JC0340001</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大学物理</w:t>
            </w:r>
            <w:r w:rsidRPr="00E81CE1">
              <w:rPr>
                <w:rFonts w:ascii="宋体" w:hAnsi="宋体" w:cs="宋体" w:hint="eastAsia"/>
                <w:sz w:val="18"/>
                <w:szCs w:val="18"/>
              </w:rPr>
              <w:t>Ⅰ</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5+1</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80</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r w:rsidRPr="00E81CE1">
              <w:rPr>
                <w:rFonts w:ascii="Times" w:hAnsi="Times" w:cs="Times" w:hint="eastAsia"/>
                <w:sz w:val="18"/>
                <w:szCs w:val="18"/>
              </w:rPr>
              <w:t>6</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5</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工程</w:t>
            </w:r>
          </w:p>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技术</w:t>
            </w:r>
          </w:p>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学院</w:t>
            </w: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电子信息工程、通信工程、土木工程</w:t>
            </w:r>
          </w:p>
        </w:tc>
      </w:tr>
      <w:tr w:rsidR="00E81CE1" w:rsidRPr="00E81CE1" w:rsidTr="00657272">
        <w:trPr>
          <w:cantSplit/>
          <w:trHeight w:val="249"/>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测绘工程</w:t>
            </w:r>
          </w:p>
        </w:tc>
      </w:tr>
      <w:tr w:rsidR="00E81CE1" w:rsidRPr="00E81CE1" w:rsidTr="00657272">
        <w:trPr>
          <w:cantSplit/>
          <w:trHeight w:val="339"/>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hint="eastAsia"/>
                <w:sz w:val="18"/>
                <w:szCs w:val="18"/>
              </w:rPr>
              <w:t>JC0340005-6</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大学物理</w:t>
            </w:r>
            <w:r w:rsidRPr="00E81CE1">
              <w:rPr>
                <w:rFonts w:ascii="宋体" w:hAnsi="宋体" w:cs="宋体" w:hint="eastAsia"/>
                <w:sz w:val="18"/>
                <w:szCs w:val="18"/>
              </w:rPr>
              <w:t>Ⅱ</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5+1</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8</w:t>
            </w:r>
            <w:r w:rsidRPr="00E81CE1">
              <w:rPr>
                <w:rFonts w:ascii="Times" w:hAnsi="Times" w:cs="Times"/>
                <w:sz w:val="18"/>
                <w:szCs w:val="18"/>
              </w:rPr>
              <w:t>0</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r w:rsidRPr="00E81CE1">
              <w:rPr>
                <w:rFonts w:ascii="Times" w:hAnsi="Times" w:cs="Times" w:hint="eastAsia"/>
                <w:sz w:val="18"/>
                <w:szCs w:val="18"/>
              </w:rPr>
              <w:t>6</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2-3</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资源循环科学与工程</w:t>
            </w:r>
          </w:p>
        </w:tc>
      </w:tr>
      <w:tr w:rsidR="00E81CE1" w:rsidRPr="00E81CE1" w:rsidTr="00657272">
        <w:trPr>
          <w:cantSplit/>
          <w:trHeight w:val="41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3-4</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数学与应用数学</w:t>
            </w:r>
          </w:p>
        </w:tc>
      </w:tr>
      <w:tr w:rsidR="00E81CE1" w:rsidRPr="00E81CE1" w:rsidTr="00EF4D8B">
        <w:trPr>
          <w:cantSplit/>
          <w:trHeight w:val="42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hint="eastAsia"/>
                <w:sz w:val="18"/>
                <w:szCs w:val="18"/>
              </w:rPr>
              <w:t>JC0340003</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大学物理</w:t>
            </w:r>
            <w:r w:rsidRPr="00E81CE1">
              <w:rPr>
                <w:rFonts w:ascii="宋体" w:hAnsi="宋体" w:cs="宋体" w:hint="eastAsia"/>
                <w:sz w:val="18"/>
                <w:szCs w:val="18"/>
              </w:rPr>
              <w:t>Ⅲ</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5</w:t>
            </w:r>
            <w:r w:rsidRPr="00E81CE1">
              <w:rPr>
                <w:rFonts w:ascii="Times" w:hAnsi="Times" w:cs="Times" w:hint="eastAsia"/>
                <w:sz w:val="18"/>
                <w:szCs w:val="18"/>
              </w:rPr>
              <w:t>4</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10</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考查</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信息与计算科学、</w:t>
            </w:r>
          </w:p>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金融数学</w:t>
            </w:r>
          </w:p>
        </w:tc>
      </w:tr>
      <w:tr w:rsidR="00E81CE1" w:rsidRPr="00E81CE1" w:rsidTr="00EF4D8B">
        <w:trPr>
          <w:cantSplit/>
          <w:trHeight w:val="42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化学、应用化学</w:t>
            </w:r>
          </w:p>
        </w:tc>
      </w:tr>
      <w:tr w:rsidR="00E81CE1" w:rsidRPr="00E81CE1" w:rsidTr="00EF4D8B">
        <w:trPr>
          <w:cantSplit/>
          <w:trHeight w:val="42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hint="eastAsia"/>
                <w:sz w:val="18"/>
                <w:szCs w:val="18"/>
              </w:rPr>
              <w:t>JC0340007</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大学物理</w:t>
            </w:r>
            <w:r w:rsidRPr="00E81CE1">
              <w:rPr>
                <w:rFonts w:ascii="宋体" w:hAnsi="宋体" w:cs="宋体" w:hint="eastAsia"/>
                <w:sz w:val="18"/>
                <w:szCs w:val="18"/>
              </w:rPr>
              <w:t>Ⅳ</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r w:rsidRPr="00E81CE1">
              <w:rPr>
                <w:rFonts w:ascii="Times" w:hAnsi="Times" w:cs="Times" w:hint="eastAsia"/>
                <w:sz w:val="18"/>
                <w:szCs w:val="18"/>
              </w:rPr>
              <w:t>2</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0</w:t>
            </w: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考查</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生物科学、生物技术、</w:t>
            </w:r>
          </w:p>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水产养殖学</w:t>
            </w:r>
          </w:p>
        </w:tc>
      </w:tr>
      <w:tr w:rsidR="00E81CE1" w:rsidRPr="00E81CE1" w:rsidTr="00EF4D8B">
        <w:trPr>
          <w:cantSplit/>
          <w:trHeight w:val="425"/>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宋体"/>
                <w:b/>
                <w:bCs/>
              </w:rPr>
            </w:pPr>
            <w:r w:rsidRPr="00E81CE1">
              <w:rPr>
                <w:rFonts w:ascii="Times" w:hAnsi="宋体" w:cs="宋体" w:hint="eastAsia"/>
                <w:b/>
                <w:bCs/>
              </w:rPr>
              <w:t>普通</w:t>
            </w:r>
          </w:p>
          <w:p w:rsidR="005A64EE" w:rsidRPr="00E81CE1" w:rsidRDefault="005A64EE" w:rsidP="00EF4D8B">
            <w:pPr>
              <w:tabs>
                <w:tab w:val="left" w:pos="3960"/>
              </w:tabs>
              <w:jc w:val="center"/>
              <w:rPr>
                <w:rFonts w:ascii="Times" w:hAnsi="宋体"/>
                <w:b/>
                <w:bCs/>
              </w:rPr>
            </w:pPr>
            <w:r w:rsidRPr="00E81CE1">
              <w:rPr>
                <w:rFonts w:ascii="Times" w:hAnsi="宋体" w:cs="宋体" w:hint="eastAsia"/>
                <w:b/>
                <w:bCs/>
              </w:rPr>
              <w:t>化学</w:t>
            </w:r>
          </w:p>
          <w:p w:rsidR="005A64EE" w:rsidRPr="00E81CE1" w:rsidRDefault="005A64EE" w:rsidP="00EF4D8B">
            <w:pPr>
              <w:tabs>
                <w:tab w:val="left" w:pos="3960"/>
              </w:tabs>
              <w:jc w:val="center"/>
              <w:rPr>
                <w:rFonts w:ascii="Times" w:hAnsi="Times" w:cs="Times"/>
                <w:b/>
                <w:bCs/>
              </w:rPr>
            </w:pPr>
            <w:r w:rsidRPr="00E81CE1">
              <w:rPr>
                <w:rFonts w:ascii="Times" w:hAnsi="宋体" w:cs="宋体" w:hint="eastAsia"/>
                <w:b/>
                <w:bCs/>
              </w:rPr>
              <w:t>课程</w:t>
            </w: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JC1640057</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无机及分析化学（含仪器分析）</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r w:rsidRPr="00E81CE1">
              <w:rPr>
                <w:rFonts w:ascii="Times" w:hAnsi="Times" w:cs="Times" w:hint="eastAsia"/>
                <w:sz w:val="18"/>
                <w:szCs w:val="18"/>
              </w:rPr>
              <w:t>8</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16</w:t>
            </w: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5</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rPr>
                <w:rFonts w:ascii="Times" w:hAnsi="Times" w:cs="Times"/>
                <w:sz w:val="18"/>
                <w:szCs w:val="18"/>
              </w:rPr>
            </w:pPr>
            <w:r w:rsidRPr="00E81CE1">
              <w:rPr>
                <w:rFonts w:ascii="Times" w:hAnsi="Times" w:cs="宋体" w:hint="eastAsia"/>
                <w:sz w:val="18"/>
                <w:szCs w:val="18"/>
              </w:rPr>
              <w:t>化学</w:t>
            </w:r>
          </w:p>
          <w:p w:rsidR="005A64EE" w:rsidRPr="00E81CE1" w:rsidRDefault="005A64EE" w:rsidP="00EF4D8B">
            <w:pPr>
              <w:widowControl/>
              <w:tabs>
                <w:tab w:val="left" w:pos="3960"/>
              </w:tabs>
              <w:rPr>
                <w:rFonts w:ascii="Times" w:hAnsi="Times" w:cs="Times"/>
                <w:sz w:val="18"/>
                <w:szCs w:val="18"/>
              </w:rPr>
            </w:pPr>
            <w:r w:rsidRPr="00E81CE1">
              <w:rPr>
                <w:rFonts w:ascii="Times" w:hAnsi="Times" w:cs="宋体" w:hint="eastAsia"/>
                <w:sz w:val="18"/>
                <w:szCs w:val="18"/>
              </w:rPr>
              <w:t>化工</w:t>
            </w:r>
          </w:p>
          <w:p w:rsidR="005A64EE" w:rsidRPr="00E81CE1" w:rsidRDefault="005A64EE" w:rsidP="00EF4D8B">
            <w:pPr>
              <w:widowControl/>
              <w:tabs>
                <w:tab w:val="left" w:pos="3960"/>
              </w:tabs>
              <w:rPr>
                <w:rFonts w:ascii="Times" w:hAnsi="Times" w:cs="Times"/>
                <w:sz w:val="18"/>
                <w:szCs w:val="18"/>
              </w:rPr>
            </w:pPr>
            <w:r w:rsidRPr="00E81CE1">
              <w:rPr>
                <w:rFonts w:ascii="Times" w:hAnsi="Times" w:cs="宋体" w:hint="eastAsia"/>
                <w:sz w:val="18"/>
                <w:szCs w:val="18"/>
              </w:rPr>
              <w:t>学院</w:t>
            </w: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生物科学、生物技术</w:t>
            </w:r>
          </w:p>
        </w:tc>
      </w:tr>
      <w:tr w:rsidR="00E81CE1" w:rsidRPr="00E81CE1" w:rsidTr="00EF4D8B">
        <w:trPr>
          <w:cantSplit/>
          <w:trHeight w:val="42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JC1640058</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有机化学</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hint="eastAsia"/>
                <w:sz w:val="18"/>
                <w:szCs w:val="18"/>
              </w:rPr>
              <w:t>48</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r w:rsidRPr="00E81CE1">
              <w:rPr>
                <w:rFonts w:ascii="Times" w:hAnsi="Times" w:cs="Times" w:hint="eastAsia"/>
                <w:sz w:val="18"/>
                <w:szCs w:val="18"/>
              </w:rPr>
              <w:t>6</w:t>
            </w: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5</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生物科学、生物技术</w:t>
            </w:r>
          </w:p>
        </w:tc>
      </w:tr>
      <w:tr w:rsidR="00E81CE1" w:rsidRPr="00E81CE1" w:rsidTr="00EF4D8B">
        <w:trPr>
          <w:cantSplit/>
          <w:trHeight w:val="42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JC1640031</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普通化学</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6</w:t>
            </w:r>
            <w:r w:rsidRPr="00E81CE1">
              <w:rPr>
                <w:rFonts w:ascii="Times" w:hAnsi="Times" w:cs="Times" w:hint="eastAsia"/>
                <w:sz w:val="18"/>
                <w:szCs w:val="18"/>
              </w:rPr>
              <w:t>4</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4</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考试</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水产养殖学</w:t>
            </w:r>
          </w:p>
        </w:tc>
      </w:tr>
      <w:tr w:rsidR="00E81CE1" w:rsidRPr="00E81CE1" w:rsidTr="00EF4D8B">
        <w:trPr>
          <w:cantSplit/>
          <w:trHeight w:val="42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b/>
                <w:bCs/>
              </w:rPr>
            </w:pPr>
          </w:p>
        </w:tc>
        <w:tc>
          <w:tcPr>
            <w:tcW w:w="122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Times"/>
                <w:sz w:val="18"/>
                <w:szCs w:val="18"/>
              </w:rPr>
              <w:t>SJ1640008</w:t>
            </w:r>
          </w:p>
        </w:tc>
        <w:tc>
          <w:tcPr>
            <w:tcW w:w="133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普通化学实验</w:t>
            </w:r>
          </w:p>
        </w:tc>
        <w:tc>
          <w:tcPr>
            <w:tcW w:w="49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1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3</w:t>
            </w:r>
            <w:r w:rsidRPr="00E81CE1">
              <w:rPr>
                <w:rFonts w:ascii="Times" w:hAnsi="Times" w:cs="Times" w:hint="eastAsia"/>
                <w:sz w:val="18"/>
                <w:szCs w:val="18"/>
              </w:rPr>
              <w:t>2</w:t>
            </w:r>
          </w:p>
        </w:tc>
        <w:tc>
          <w:tcPr>
            <w:tcW w:w="6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2</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宋体" w:hint="eastAsia"/>
                <w:sz w:val="18"/>
                <w:szCs w:val="18"/>
              </w:rPr>
              <w:t>考查</w:t>
            </w:r>
          </w:p>
        </w:tc>
        <w:tc>
          <w:tcPr>
            <w:tcW w:w="6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jc w:val="center"/>
              <w:rPr>
                <w:rFonts w:ascii="Times" w:hAnsi="Times" w:cs="Times"/>
                <w:sz w:val="18"/>
                <w:szCs w:val="18"/>
              </w:rPr>
            </w:pPr>
            <w:r w:rsidRPr="00E81CE1">
              <w:rPr>
                <w:rFonts w:ascii="Times" w:hAnsi="Times" w:cs="Times"/>
                <w:sz w:val="18"/>
                <w:szCs w:val="18"/>
              </w:rPr>
              <w:t>1</w:t>
            </w:r>
          </w:p>
        </w:tc>
        <w:tc>
          <w:tcPr>
            <w:tcW w:w="637"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rPr>
                <w:rFonts w:ascii="Times" w:hAnsi="Times" w:cs="Times"/>
                <w:sz w:val="18"/>
                <w:szCs w:val="18"/>
              </w:rPr>
            </w:pPr>
          </w:p>
        </w:tc>
        <w:tc>
          <w:tcPr>
            <w:tcW w:w="201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rPr>
                <w:rFonts w:ascii="Times" w:hAnsi="Times" w:cs="Times"/>
                <w:sz w:val="18"/>
                <w:szCs w:val="18"/>
              </w:rPr>
            </w:pPr>
            <w:r w:rsidRPr="00E81CE1">
              <w:rPr>
                <w:rFonts w:ascii="Times" w:hAnsi="Times" w:cs="宋体" w:hint="eastAsia"/>
                <w:sz w:val="18"/>
                <w:szCs w:val="18"/>
              </w:rPr>
              <w:t>水产养殖学</w:t>
            </w:r>
          </w:p>
        </w:tc>
      </w:tr>
    </w:tbl>
    <w:p w:rsidR="005A64EE" w:rsidRPr="00E81CE1" w:rsidRDefault="005A64EE" w:rsidP="005A64EE">
      <w:pPr>
        <w:tabs>
          <w:tab w:val="left" w:pos="3960"/>
        </w:tabs>
        <w:spacing w:line="420" w:lineRule="exact"/>
        <w:ind w:rightChars="-112" w:right="-235" w:firstLineChars="200" w:firstLine="482"/>
        <w:rPr>
          <w:rFonts w:ascii="宋体"/>
          <w:b/>
          <w:bCs/>
          <w:kern w:val="0"/>
          <w:sz w:val="24"/>
        </w:rPr>
      </w:pPr>
      <w:r w:rsidRPr="00E81CE1">
        <w:rPr>
          <w:rFonts w:ascii="宋体" w:hAnsi="宋体" w:cs="宋体" w:hint="eastAsia"/>
          <w:b/>
          <w:bCs/>
          <w:kern w:val="0"/>
          <w:sz w:val="24"/>
        </w:rPr>
        <w:t>说明：</w:t>
      </w:r>
    </w:p>
    <w:p w:rsidR="005A64EE" w:rsidRPr="00E81CE1" w:rsidRDefault="005A64EE" w:rsidP="005A64EE">
      <w:pPr>
        <w:widowControl/>
        <w:tabs>
          <w:tab w:val="left" w:pos="3960"/>
        </w:tabs>
        <w:spacing w:line="380" w:lineRule="exact"/>
        <w:ind w:rightChars="-112" w:right="-235" w:firstLineChars="200" w:firstLine="480"/>
        <w:rPr>
          <w:rFonts w:ascii="宋体"/>
          <w:kern w:val="0"/>
          <w:sz w:val="24"/>
        </w:rPr>
      </w:pPr>
      <w:r w:rsidRPr="00E81CE1">
        <w:rPr>
          <w:rFonts w:ascii="宋体" w:hAnsi="宋体" w:cs="宋体"/>
          <w:kern w:val="0"/>
          <w:sz w:val="24"/>
        </w:rPr>
        <w:t>1</w:t>
      </w:r>
      <w:r w:rsidRPr="00E81CE1">
        <w:rPr>
          <w:rFonts w:ascii="宋体" w:hAnsi="宋体" w:cs="宋体" w:hint="eastAsia"/>
          <w:kern w:val="0"/>
          <w:sz w:val="24"/>
        </w:rPr>
        <w:t>．高等数学、大学物理、普通化学等学科基础课程和其它相关课程（通识课程等），采取分级、分类教学方法，归口管理，根据不同学科专业的要求，开设不同内容的多级、多类课程。由开课单位统一安排，统一管理，确定各专业学生修读的课程内容和学分要求。为保证和提高教学质量，对同一层次的学科基础课实行“四统一”，即统一大纲、统一要求、统一考试、统一阅卷。</w:t>
      </w:r>
    </w:p>
    <w:p w:rsidR="000E64E2" w:rsidRPr="00E81CE1" w:rsidRDefault="005A64EE" w:rsidP="000E64E2">
      <w:pPr>
        <w:widowControl/>
        <w:tabs>
          <w:tab w:val="left" w:pos="3960"/>
        </w:tabs>
        <w:spacing w:line="380" w:lineRule="exact"/>
        <w:ind w:rightChars="-112" w:right="-235" w:firstLineChars="200" w:firstLine="480"/>
        <w:rPr>
          <w:rFonts w:ascii="宋体" w:hAnsi="宋体" w:cs="宋体"/>
          <w:kern w:val="0"/>
          <w:sz w:val="24"/>
        </w:rPr>
      </w:pPr>
      <w:r w:rsidRPr="00E81CE1">
        <w:rPr>
          <w:rFonts w:ascii="宋体" w:hAnsi="宋体" w:cs="宋体"/>
          <w:kern w:val="0"/>
          <w:sz w:val="24"/>
        </w:rPr>
        <w:t>2</w:t>
      </w:r>
      <w:r w:rsidRPr="00E81CE1">
        <w:rPr>
          <w:rFonts w:ascii="宋体" w:hAnsi="宋体" w:cs="宋体" w:hint="eastAsia"/>
          <w:kern w:val="0"/>
          <w:sz w:val="24"/>
        </w:rPr>
        <w:t>．学科基础课</w:t>
      </w:r>
      <w:r w:rsidRPr="00E81CE1">
        <w:rPr>
          <w:rFonts w:ascii="Times" w:hAnsi="Times" w:cs="宋体" w:hint="eastAsia"/>
          <w:kern w:val="0"/>
        </w:rPr>
        <w:t>程</w:t>
      </w:r>
      <w:r w:rsidRPr="00E81CE1">
        <w:rPr>
          <w:rFonts w:ascii="宋体" w:hAnsi="宋体" w:cs="宋体" w:hint="eastAsia"/>
          <w:kern w:val="0"/>
          <w:sz w:val="24"/>
        </w:rPr>
        <w:t>（部分）需开</w:t>
      </w:r>
      <w:r w:rsidR="003C6B9D" w:rsidRPr="00E81CE1">
        <w:rPr>
          <w:rFonts w:ascii="宋体" w:hAnsi="宋体" w:cs="宋体" w:hint="eastAsia"/>
          <w:kern w:val="0"/>
          <w:sz w:val="24"/>
        </w:rPr>
        <w:t>设</w:t>
      </w:r>
      <w:r w:rsidRPr="00E81CE1">
        <w:rPr>
          <w:rFonts w:ascii="宋体" w:hAnsi="宋体" w:cs="宋体" w:hint="eastAsia"/>
          <w:kern w:val="0"/>
          <w:sz w:val="24"/>
        </w:rPr>
        <w:t>的学分数、学时数、教学内容由开课学院和相关学院</w:t>
      </w:r>
      <w:r w:rsidR="003C6B9D" w:rsidRPr="00E81CE1">
        <w:rPr>
          <w:rFonts w:ascii="宋体" w:hAnsi="宋体" w:cs="宋体" w:hint="eastAsia"/>
          <w:kern w:val="0"/>
          <w:sz w:val="24"/>
        </w:rPr>
        <w:t>结合专业情况</w:t>
      </w:r>
      <w:r w:rsidRPr="00E81CE1">
        <w:rPr>
          <w:rFonts w:ascii="宋体" w:hAnsi="宋体" w:cs="宋体" w:hint="eastAsia"/>
          <w:kern w:val="0"/>
          <w:sz w:val="24"/>
        </w:rPr>
        <w:t>确定。</w:t>
      </w:r>
    </w:p>
    <w:p w:rsidR="000E64E2" w:rsidRPr="00E81CE1" w:rsidRDefault="000E64E2">
      <w:pPr>
        <w:widowControl/>
        <w:jc w:val="left"/>
        <w:rPr>
          <w:rFonts w:ascii="宋体" w:hAnsi="宋体" w:cs="宋体"/>
          <w:kern w:val="0"/>
          <w:sz w:val="24"/>
        </w:rPr>
      </w:pPr>
      <w:r w:rsidRPr="00E81CE1">
        <w:rPr>
          <w:rFonts w:ascii="宋体" w:hAnsi="宋体" w:cs="宋体"/>
          <w:kern w:val="0"/>
          <w:sz w:val="24"/>
        </w:rPr>
        <w:br w:type="page"/>
      </w:r>
    </w:p>
    <w:p w:rsidR="005A64EE" w:rsidRPr="00E81CE1" w:rsidRDefault="005A64EE" w:rsidP="000E64E2">
      <w:pPr>
        <w:widowControl/>
        <w:tabs>
          <w:tab w:val="left" w:pos="3960"/>
        </w:tabs>
        <w:spacing w:line="380" w:lineRule="exact"/>
        <w:ind w:rightChars="-112" w:right="-235"/>
        <w:jc w:val="center"/>
        <w:rPr>
          <w:rFonts w:ascii="华文中宋" w:eastAsia="华文中宋" w:hAnsi="华文中宋"/>
          <w:b/>
          <w:sz w:val="30"/>
          <w:szCs w:val="30"/>
        </w:rPr>
      </w:pPr>
      <w:r w:rsidRPr="00E81CE1">
        <w:rPr>
          <w:rFonts w:ascii="华文中宋" w:eastAsia="华文中宋" w:hAnsi="华文中宋" w:cs="华文中宋" w:hint="eastAsia"/>
          <w:b/>
          <w:bCs/>
          <w:sz w:val="30"/>
          <w:szCs w:val="30"/>
        </w:rPr>
        <w:lastRenderedPageBreak/>
        <w:t>表</w:t>
      </w:r>
      <w:r w:rsidRPr="00E81CE1">
        <w:rPr>
          <w:rFonts w:ascii="华文中宋" w:eastAsia="华文中宋" w:hAnsi="华文中宋" w:cs="华文中宋"/>
          <w:b/>
          <w:bCs/>
          <w:sz w:val="30"/>
          <w:szCs w:val="30"/>
        </w:rPr>
        <w:t>7</w:t>
      </w:r>
      <w:r w:rsidRPr="00E81CE1">
        <w:rPr>
          <w:rFonts w:ascii="华文中宋" w:eastAsia="华文中宋" w:hAnsi="华文中宋" w:cs="华文中宋" w:hint="eastAsia"/>
          <w:b/>
          <w:bCs/>
          <w:sz w:val="30"/>
          <w:szCs w:val="30"/>
        </w:rPr>
        <w:t xml:space="preserve">　</w:t>
      </w:r>
      <w:r w:rsidRPr="00E81CE1">
        <w:rPr>
          <w:rFonts w:ascii="华文中宋" w:eastAsia="华文中宋" w:hAnsi="华文中宋" w:hint="eastAsia"/>
          <w:b/>
          <w:sz w:val="30"/>
          <w:szCs w:val="30"/>
        </w:rPr>
        <w:t>教师教育类课程设置一览表</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1"/>
        <w:gridCol w:w="554"/>
        <w:gridCol w:w="3168"/>
        <w:gridCol w:w="567"/>
        <w:gridCol w:w="567"/>
        <w:gridCol w:w="709"/>
        <w:gridCol w:w="850"/>
        <w:gridCol w:w="1400"/>
      </w:tblGrid>
      <w:tr w:rsidR="00E81CE1" w:rsidRPr="00E81CE1" w:rsidTr="000009F9">
        <w:trPr>
          <w:cantSplit/>
          <w:trHeight w:val="464"/>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widowControl/>
              <w:tabs>
                <w:tab w:val="left" w:pos="3960"/>
              </w:tabs>
              <w:jc w:val="center"/>
              <w:rPr>
                <w:rFonts w:ascii="Times" w:eastAsia="黑体" w:hAnsi="Times"/>
                <w:sz w:val="18"/>
                <w:szCs w:val="18"/>
              </w:rPr>
            </w:pPr>
            <w:r w:rsidRPr="00E81CE1">
              <w:rPr>
                <w:rFonts w:ascii="Times" w:eastAsia="黑体" w:hAnsi="Times" w:hint="eastAsia"/>
                <w:sz w:val="18"/>
                <w:szCs w:val="18"/>
              </w:rPr>
              <w:t>课程类别</w:t>
            </w:r>
          </w:p>
        </w:tc>
        <w:tc>
          <w:tcPr>
            <w:tcW w:w="330"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r w:rsidRPr="00E81CE1">
              <w:rPr>
                <w:rFonts w:ascii="Times" w:eastAsia="黑体" w:hAnsi="Times" w:hint="eastAsia"/>
                <w:sz w:val="18"/>
                <w:szCs w:val="18"/>
              </w:rPr>
              <w:t>课程性质</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eastAsia="黑体" w:hAnsi="Times"/>
                <w:sz w:val="18"/>
                <w:szCs w:val="18"/>
              </w:rPr>
            </w:pPr>
            <w:r w:rsidRPr="00E81CE1">
              <w:rPr>
                <w:rFonts w:ascii="Times" w:eastAsia="黑体" w:hAnsi="Times" w:hint="eastAsia"/>
                <w:sz w:val="18"/>
                <w:szCs w:val="18"/>
              </w:rPr>
              <w:t>课程名称</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r w:rsidRPr="00E81CE1">
              <w:rPr>
                <w:rFonts w:ascii="Times" w:eastAsia="黑体" w:hAnsi="Times" w:hint="eastAsia"/>
                <w:sz w:val="18"/>
                <w:szCs w:val="18"/>
              </w:rPr>
              <w:t>学分</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r w:rsidRPr="00E81CE1">
              <w:rPr>
                <w:rFonts w:ascii="Times" w:eastAsia="黑体" w:hAnsi="Times" w:hint="eastAsia"/>
                <w:sz w:val="18"/>
                <w:szCs w:val="18"/>
              </w:rPr>
              <w:t>学时</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eastAsia="黑体" w:hAnsi="Times"/>
                <w:sz w:val="18"/>
                <w:szCs w:val="18"/>
              </w:rPr>
            </w:pPr>
            <w:r w:rsidRPr="00E81CE1">
              <w:rPr>
                <w:rFonts w:ascii="Times" w:eastAsia="黑体" w:hAnsi="Times" w:hint="eastAsia"/>
                <w:sz w:val="18"/>
                <w:szCs w:val="18"/>
              </w:rPr>
              <w:t>考核</w:t>
            </w:r>
          </w:p>
          <w:p w:rsidR="000009F9" w:rsidRPr="00E81CE1" w:rsidRDefault="000009F9" w:rsidP="00EF4D8B">
            <w:pPr>
              <w:tabs>
                <w:tab w:val="left" w:pos="3960"/>
                <w:tab w:val="left" w:pos="5925"/>
              </w:tabs>
              <w:jc w:val="center"/>
              <w:rPr>
                <w:rFonts w:ascii="Times" w:eastAsia="黑体" w:hAnsi="Times"/>
                <w:sz w:val="18"/>
                <w:szCs w:val="18"/>
              </w:rPr>
            </w:pPr>
            <w:r w:rsidRPr="00E81CE1">
              <w:rPr>
                <w:rFonts w:ascii="Times" w:eastAsia="黑体" w:hAnsi="Times" w:hint="eastAsia"/>
                <w:sz w:val="18"/>
                <w:szCs w:val="18"/>
              </w:rPr>
              <w:t>方式</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r w:rsidRPr="00E81CE1">
              <w:rPr>
                <w:rFonts w:ascii="Times" w:eastAsia="黑体" w:hAnsi="Times" w:hint="eastAsia"/>
                <w:sz w:val="18"/>
                <w:szCs w:val="18"/>
              </w:rPr>
              <w:t>开课</w:t>
            </w:r>
          </w:p>
          <w:p w:rsidR="000009F9" w:rsidRPr="00E81CE1" w:rsidRDefault="000009F9" w:rsidP="00EF4D8B">
            <w:pPr>
              <w:tabs>
                <w:tab w:val="left" w:pos="3960"/>
                <w:tab w:val="left" w:pos="5925"/>
              </w:tabs>
              <w:jc w:val="center"/>
              <w:rPr>
                <w:rFonts w:ascii="Times" w:eastAsia="黑体" w:hAnsi="Times"/>
                <w:sz w:val="18"/>
                <w:szCs w:val="18"/>
              </w:rPr>
            </w:pPr>
            <w:r w:rsidRPr="00E81CE1">
              <w:rPr>
                <w:rFonts w:ascii="Times" w:eastAsia="黑体" w:hAnsi="Times" w:hint="eastAsia"/>
                <w:sz w:val="18"/>
                <w:szCs w:val="18"/>
              </w:rPr>
              <w:t>学期</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0009F9">
            <w:pPr>
              <w:tabs>
                <w:tab w:val="left" w:pos="3960"/>
              </w:tabs>
              <w:jc w:val="center"/>
              <w:rPr>
                <w:rFonts w:ascii="Times" w:eastAsia="黑体" w:hAnsi="Times"/>
                <w:sz w:val="18"/>
                <w:szCs w:val="18"/>
              </w:rPr>
            </w:pPr>
            <w:r w:rsidRPr="00E81CE1">
              <w:rPr>
                <w:rFonts w:ascii="Times" w:eastAsia="黑体" w:hAnsi="Times" w:hint="eastAsia"/>
                <w:sz w:val="18"/>
                <w:szCs w:val="18"/>
              </w:rPr>
              <w:t>开课单位</w:t>
            </w:r>
          </w:p>
        </w:tc>
      </w:tr>
      <w:tr w:rsidR="00E81CE1" w:rsidRPr="00E81CE1" w:rsidTr="008D7DFC">
        <w:trPr>
          <w:cantSplit/>
          <w:trHeight w:val="318"/>
          <w:tblHeader/>
          <w:jc w:val="center"/>
        </w:trPr>
        <w:tc>
          <w:tcPr>
            <w:tcW w:w="340" w:type="pct"/>
            <w:vMerge w:val="restart"/>
            <w:tcBorders>
              <w:top w:val="single" w:sz="4" w:space="0" w:color="auto"/>
              <w:left w:val="single" w:sz="4" w:space="0" w:color="auto"/>
              <w:right w:val="single" w:sz="4" w:space="0" w:color="auto"/>
            </w:tcBorders>
            <w:vAlign w:val="center"/>
          </w:tcPr>
          <w:p w:rsidR="000009F9" w:rsidRPr="00E81CE1" w:rsidRDefault="000009F9" w:rsidP="00EF4D8B">
            <w:pPr>
              <w:widowControl/>
              <w:tabs>
                <w:tab w:val="left" w:pos="3960"/>
              </w:tabs>
              <w:jc w:val="center"/>
              <w:rPr>
                <w:rFonts w:ascii="Times" w:hAnsi="Times"/>
                <w:b/>
                <w:sz w:val="18"/>
                <w:szCs w:val="18"/>
              </w:rPr>
            </w:pPr>
            <w:r w:rsidRPr="00E81CE1">
              <w:rPr>
                <w:rFonts w:ascii="Times" w:hAnsi="宋体" w:hint="eastAsia"/>
                <w:b/>
                <w:sz w:val="18"/>
                <w:szCs w:val="18"/>
              </w:rPr>
              <w:t>教育基本理论</w:t>
            </w:r>
          </w:p>
          <w:p w:rsidR="000009F9" w:rsidRPr="00E81CE1" w:rsidRDefault="000009F9" w:rsidP="00EF4D8B">
            <w:pPr>
              <w:tabs>
                <w:tab w:val="left" w:pos="3960"/>
              </w:tabs>
              <w:jc w:val="center"/>
              <w:rPr>
                <w:rFonts w:ascii="Times" w:hAnsi="Times"/>
                <w:b/>
                <w:sz w:val="18"/>
                <w:szCs w:val="18"/>
              </w:rPr>
            </w:pPr>
            <w:proofErr w:type="gramStart"/>
            <w:r w:rsidRPr="00E81CE1">
              <w:rPr>
                <w:rFonts w:ascii="Times" w:hAnsi="宋体" w:hint="eastAsia"/>
                <w:b/>
                <w:sz w:val="18"/>
                <w:szCs w:val="18"/>
              </w:rPr>
              <w:t>类课</w:t>
            </w:r>
            <w:proofErr w:type="gramEnd"/>
          </w:p>
        </w:tc>
        <w:tc>
          <w:tcPr>
            <w:tcW w:w="330"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必修</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教育</w:t>
            </w:r>
            <w:r w:rsidRPr="00E81CE1">
              <w:rPr>
                <w:rFonts w:ascii="Times" w:hAnsi="Times"/>
                <w:sz w:val="18"/>
                <w:szCs w:val="18"/>
              </w:rPr>
              <w:t>心理学</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2</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考试</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3</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sz w:val="18"/>
                <w:szCs w:val="18"/>
              </w:rPr>
              <w:t>教育学</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2.5</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40</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考试</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4</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sz w:val="18"/>
                <w:szCs w:val="18"/>
              </w:rPr>
              <w:t>XX</w:t>
            </w:r>
            <w:r w:rsidRPr="00E81CE1">
              <w:rPr>
                <w:rFonts w:ascii="Times" w:hAnsi="Times" w:hint="eastAsia"/>
                <w:sz w:val="18"/>
                <w:szCs w:val="18"/>
              </w:rPr>
              <w:t>（</w:t>
            </w:r>
            <w:r w:rsidRPr="00E81CE1">
              <w:rPr>
                <w:rFonts w:ascii="Times" w:hAnsi="Times"/>
                <w:sz w:val="18"/>
                <w:szCs w:val="18"/>
              </w:rPr>
              <w:t>学科</w:t>
            </w:r>
            <w:r w:rsidRPr="00E81CE1">
              <w:rPr>
                <w:rFonts w:ascii="Times" w:hAnsi="Times" w:hint="eastAsia"/>
                <w:sz w:val="18"/>
                <w:szCs w:val="18"/>
              </w:rPr>
              <w:t>）设计与</w:t>
            </w:r>
            <w:r w:rsidRPr="00E81CE1">
              <w:rPr>
                <w:rFonts w:ascii="Times" w:hAnsi="Times"/>
                <w:sz w:val="18"/>
                <w:szCs w:val="18"/>
              </w:rPr>
              <w:t>教学</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2</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考试</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280" w:lineRule="exact"/>
              <w:rPr>
                <w:rFonts w:ascii="Times" w:hAnsi="Times"/>
                <w:sz w:val="18"/>
                <w:szCs w:val="18"/>
              </w:rPr>
            </w:pPr>
            <w:r w:rsidRPr="00E81CE1">
              <w:rPr>
                <w:rFonts w:ascii="Times" w:hAnsi="Times" w:hint="eastAsia"/>
                <w:sz w:val="18"/>
                <w:szCs w:val="18"/>
              </w:rPr>
              <w:t>教师专业发展（</w:t>
            </w:r>
            <w:proofErr w:type="gramStart"/>
            <w:r w:rsidRPr="00E81CE1">
              <w:rPr>
                <w:rFonts w:ascii="Times" w:hAnsi="Times" w:hint="eastAsia"/>
                <w:sz w:val="18"/>
                <w:szCs w:val="18"/>
              </w:rPr>
              <w:t>含教师</w:t>
            </w:r>
            <w:proofErr w:type="gramEnd"/>
            <w:r w:rsidRPr="00E81CE1">
              <w:rPr>
                <w:rFonts w:ascii="Times" w:hAnsi="Times" w:hint="eastAsia"/>
                <w:sz w:val="18"/>
                <w:szCs w:val="18"/>
              </w:rPr>
              <w:t>职业道德）</w:t>
            </w:r>
          </w:p>
        </w:tc>
        <w:tc>
          <w:tcPr>
            <w:tcW w:w="338"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2</w:t>
            </w:r>
          </w:p>
        </w:tc>
        <w:tc>
          <w:tcPr>
            <w:tcW w:w="338" w:type="pct"/>
            <w:vMerge w:val="restart"/>
            <w:tcBorders>
              <w:top w:val="single" w:sz="4" w:space="0" w:color="auto"/>
              <w:left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32</w:t>
            </w:r>
          </w:p>
        </w:tc>
        <w:tc>
          <w:tcPr>
            <w:tcW w:w="423"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考试</w:t>
            </w:r>
          </w:p>
        </w:tc>
        <w:tc>
          <w:tcPr>
            <w:tcW w:w="507"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4</w:t>
            </w:r>
            <w:r w:rsidRPr="00E81CE1">
              <w:rPr>
                <w:rFonts w:ascii="Times" w:hAnsi="Times"/>
                <w:sz w:val="18"/>
                <w:szCs w:val="18"/>
              </w:rPr>
              <w:t>（文）</w:t>
            </w:r>
          </w:p>
        </w:tc>
        <w:tc>
          <w:tcPr>
            <w:tcW w:w="835" w:type="pct"/>
            <w:vMerge w:val="restart"/>
            <w:tcBorders>
              <w:top w:val="single" w:sz="4" w:space="0" w:color="auto"/>
              <w:left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p>
        </w:tc>
        <w:tc>
          <w:tcPr>
            <w:tcW w:w="338"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p>
        </w:tc>
        <w:tc>
          <w:tcPr>
            <w:tcW w:w="338" w:type="pct"/>
            <w:vMerge/>
            <w:tcBorders>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p>
        </w:tc>
        <w:tc>
          <w:tcPr>
            <w:tcW w:w="423"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p>
        </w:tc>
        <w:tc>
          <w:tcPr>
            <w:tcW w:w="507"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r w:rsidRPr="00E81CE1">
              <w:rPr>
                <w:rFonts w:ascii="Times" w:hAnsi="Times"/>
                <w:sz w:val="18"/>
                <w:szCs w:val="18"/>
              </w:rPr>
              <w:t>（理）</w:t>
            </w:r>
          </w:p>
        </w:tc>
        <w:tc>
          <w:tcPr>
            <w:tcW w:w="835" w:type="pct"/>
            <w:vMerge/>
            <w:tcBorders>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280" w:lineRule="exact"/>
              <w:rPr>
                <w:rFonts w:ascii="Times" w:hAnsi="Times"/>
                <w:sz w:val="18"/>
                <w:szCs w:val="18"/>
              </w:rPr>
            </w:pPr>
            <w:r w:rsidRPr="00E81CE1">
              <w:rPr>
                <w:rFonts w:ascii="Times" w:hAnsi="Times"/>
                <w:sz w:val="18"/>
                <w:szCs w:val="18"/>
              </w:rPr>
              <w:t>XX</w:t>
            </w:r>
            <w:r w:rsidRPr="00E81CE1">
              <w:rPr>
                <w:rFonts w:ascii="Times" w:hAnsi="Times" w:hint="eastAsia"/>
                <w:sz w:val="18"/>
                <w:szCs w:val="18"/>
              </w:rPr>
              <w:t>（</w:t>
            </w:r>
            <w:r w:rsidRPr="00E81CE1">
              <w:rPr>
                <w:rFonts w:ascii="Times" w:hAnsi="Times"/>
                <w:sz w:val="18"/>
                <w:szCs w:val="18"/>
              </w:rPr>
              <w:t>学科</w:t>
            </w:r>
            <w:r w:rsidRPr="00E81CE1">
              <w:rPr>
                <w:rFonts w:ascii="Times" w:hAnsi="Times" w:hint="eastAsia"/>
                <w:sz w:val="18"/>
                <w:szCs w:val="18"/>
              </w:rPr>
              <w:t>）课程标准与教材研究</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widowControl/>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ind w:rightChars="-55" w:right="-115"/>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中小学生心理辅导</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选修</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教育哲学</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2</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480253"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教育美学</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2</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480253" w:rsidRPr="00E81CE1" w:rsidRDefault="00480253"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480253" w:rsidRPr="00E81CE1" w:rsidRDefault="00480253"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480253" w:rsidRPr="00E81CE1" w:rsidRDefault="00480253" w:rsidP="00EF4D8B">
            <w:pPr>
              <w:tabs>
                <w:tab w:val="left" w:pos="5925"/>
              </w:tabs>
              <w:spacing w:line="320" w:lineRule="exact"/>
              <w:rPr>
                <w:rFonts w:ascii="Times" w:hAnsi="Times"/>
                <w:sz w:val="18"/>
                <w:szCs w:val="18"/>
              </w:rPr>
            </w:pPr>
            <w:r w:rsidRPr="00E81CE1">
              <w:rPr>
                <w:rFonts w:ascii="Times" w:hAnsi="Times" w:hint="eastAsia"/>
                <w:sz w:val="18"/>
                <w:szCs w:val="18"/>
              </w:rPr>
              <w:t>教育理论综合应用</w:t>
            </w:r>
          </w:p>
        </w:tc>
        <w:tc>
          <w:tcPr>
            <w:tcW w:w="338" w:type="pct"/>
            <w:tcBorders>
              <w:top w:val="single" w:sz="4" w:space="0" w:color="auto"/>
              <w:left w:val="single" w:sz="4" w:space="0" w:color="auto"/>
              <w:bottom w:val="single" w:sz="4" w:space="0" w:color="auto"/>
              <w:right w:val="single" w:sz="4" w:space="0" w:color="auto"/>
            </w:tcBorders>
            <w:vAlign w:val="center"/>
          </w:tcPr>
          <w:p w:rsidR="00480253" w:rsidRPr="00E81CE1" w:rsidRDefault="00480253" w:rsidP="00EF4D8B">
            <w:pPr>
              <w:tabs>
                <w:tab w:val="left" w:pos="5925"/>
              </w:tabs>
              <w:spacing w:line="320" w:lineRule="exact"/>
              <w:jc w:val="center"/>
              <w:rPr>
                <w:rFonts w:ascii="Times" w:hAnsi="Times"/>
                <w:sz w:val="18"/>
                <w:szCs w:val="18"/>
              </w:rPr>
            </w:pPr>
            <w:r w:rsidRPr="00E81CE1">
              <w:rPr>
                <w:rFonts w:ascii="Times" w:hAnsi="Times" w:hint="eastAsia"/>
                <w:sz w:val="18"/>
                <w:szCs w:val="18"/>
              </w:rPr>
              <w:t>1.5</w:t>
            </w:r>
          </w:p>
        </w:tc>
        <w:tc>
          <w:tcPr>
            <w:tcW w:w="338" w:type="pct"/>
            <w:tcBorders>
              <w:top w:val="single" w:sz="4" w:space="0" w:color="auto"/>
              <w:left w:val="single" w:sz="4" w:space="0" w:color="auto"/>
              <w:bottom w:val="single" w:sz="4" w:space="0" w:color="auto"/>
              <w:right w:val="single" w:sz="4" w:space="0" w:color="auto"/>
            </w:tcBorders>
            <w:vAlign w:val="center"/>
          </w:tcPr>
          <w:p w:rsidR="00480253" w:rsidRPr="00E81CE1" w:rsidRDefault="00480253" w:rsidP="00EF4D8B">
            <w:pPr>
              <w:spacing w:line="320" w:lineRule="exact"/>
              <w:jc w:val="center"/>
              <w:rPr>
                <w:rFonts w:ascii="Times" w:hAnsi="Times"/>
                <w:sz w:val="18"/>
                <w:szCs w:val="18"/>
              </w:rPr>
            </w:pPr>
            <w:r w:rsidRPr="00E81CE1">
              <w:rPr>
                <w:rFonts w:ascii="Times" w:hAnsi="Times" w:hint="eastAsia"/>
                <w:sz w:val="18"/>
                <w:szCs w:val="18"/>
              </w:rPr>
              <w:t>24</w:t>
            </w:r>
          </w:p>
        </w:tc>
        <w:tc>
          <w:tcPr>
            <w:tcW w:w="423" w:type="pct"/>
            <w:tcBorders>
              <w:top w:val="single" w:sz="4" w:space="0" w:color="auto"/>
              <w:left w:val="single" w:sz="4" w:space="0" w:color="auto"/>
              <w:bottom w:val="single" w:sz="4" w:space="0" w:color="auto"/>
              <w:right w:val="single" w:sz="4" w:space="0" w:color="auto"/>
            </w:tcBorders>
            <w:vAlign w:val="center"/>
          </w:tcPr>
          <w:p w:rsidR="00480253" w:rsidRPr="00E81CE1" w:rsidRDefault="00480253"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480253" w:rsidRPr="00E81CE1" w:rsidRDefault="00480253" w:rsidP="00EF4D8B">
            <w:pPr>
              <w:tabs>
                <w:tab w:val="left" w:pos="5925"/>
              </w:tabs>
              <w:spacing w:line="320" w:lineRule="exact"/>
              <w:jc w:val="center"/>
              <w:rPr>
                <w:rFonts w:ascii="Times" w:hAnsi="Times"/>
                <w:sz w:val="18"/>
                <w:szCs w:val="18"/>
              </w:rPr>
            </w:pPr>
            <w:r w:rsidRPr="00E81CE1">
              <w:rPr>
                <w:rFonts w:ascii="Times" w:hAnsi="Times" w:hint="eastAsia"/>
                <w:sz w:val="18"/>
                <w:szCs w:val="18"/>
              </w:rPr>
              <w:t>3-6</w:t>
            </w:r>
          </w:p>
        </w:tc>
        <w:tc>
          <w:tcPr>
            <w:tcW w:w="835" w:type="pct"/>
            <w:tcBorders>
              <w:top w:val="single" w:sz="4" w:space="0" w:color="auto"/>
              <w:left w:val="single" w:sz="4" w:space="0" w:color="auto"/>
              <w:bottom w:val="single" w:sz="4" w:space="0" w:color="auto"/>
              <w:right w:val="single" w:sz="4" w:space="0" w:color="auto"/>
            </w:tcBorders>
            <w:vAlign w:val="center"/>
          </w:tcPr>
          <w:p w:rsidR="00480253" w:rsidRPr="00E81CE1" w:rsidRDefault="00480253"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 w:val="left" w:pos="5925"/>
              </w:tabs>
              <w:rPr>
                <w:rFonts w:ascii="Times" w:hAnsi="Times"/>
                <w:sz w:val="18"/>
                <w:szCs w:val="18"/>
              </w:rPr>
            </w:pPr>
            <w:r w:rsidRPr="00E81CE1">
              <w:rPr>
                <w:rFonts w:ascii="Times" w:hAnsi="Times"/>
                <w:sz w:val="18"/>
                <w:szCs w:val="18"/>
              </w:rPr>
              <w:t>基础教育改革研究</w:t>
            </w:r>
          </w:p>
        </w:tc>
        <w:tc>
          <w:tcPr>
            <w:tcW w:w="338"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或相关学院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 w:val="left" w:pos="5925"/>
              </w:tabs>
              <w:rPr>
                <w:rFonts w:ascii="Times" w:hAnsi="Times"/>
                <w:sz w:val="18"/>
                <w:szCs w:val="18"/>
              </w:rPr>
            </w:pPr>
            <w:r w:rsidRPr="00E81CE1">
              <w:rPr>
                <w:rFonts w:ascii="Times" w:hAnsi="Times" w:hint="eastAsia"/>
                <w:sz w:val="18"/>
                <w:szCs w:val="18"/>
              </w:rPr>
              <w:t>学科特点类课程</w:t>
            </w:r>
          </w:p>
        </w:tc>
        <w:tc>
          <w:tcPr>
            <w:tcW w:w="338"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2</w:t>
            </w:r>
          </w:p>
        </w:tc>
        <w:tc>
          <w:tcPr>
            <w:tcW w:w="338" w:type="pct"/>
            <w:tcBorders>
              <w:top w:val="single" w:sz="4" w:space="0" w:color="auto"/>
              <w:left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3-5</w:t>
            </w:r>
          </w:p>
        </w:tc>
        <w:tc>
          <w:tcPr>
            <w:tcW w:w="835" w:type="pct"/>
            <w:tcBorders>
              <w:top w:val="single" w:sz="4" w:space="0" w:color="auto"/>
              <w:left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b/>
                <w:sz w:val="18"/>
                <w:szCs w:val="18"/>
              </w:rPr>
            </w:pPr>
            <w:r w:rsidRPr="00E81CE1">
              <w:rPr>
                <w:rFonts w:ascii="Times" w:hAnsi="宋体" w:hint="eastAsia"/>
                <w:b/>
                <w:sz w:val="18"/>
                <w:szCs w:val="18"/>
              </w:rPr>
              <w:t>教学能力</w:t>
            </w:r>
          </w:p>
          <w:p w:rsidR="000009F9" w:rsidRPr="00E81CE1" w:rsidRDefault="000009F9" w:rsidP="00EF4D8B">
            <w:pPr>
              <w:tabs>
                <w:tab w:val="left" w:pos="3960"/>
              </w:tabs>
              <w:jc w:val="center"/>
              <w:rPr>
                <w:rFonts w:ascii="Times" w:hAnsi="Times"/>
                <w:b/>
                <w:sz w:val="18"/>
                <w:szCs w:val="18"/>
              </w:rPr>
            </w:pPr>
            <w:proofErr w:type="gramStart"/>
            <w:r w:rsidRPr="00E81CE1">
              <w:rPr>
                <w:rFonts w:ascii="Times" w:hAnsi="宋体" w:hint="eastAsia"/>
                <w:b/>
                <w:sz w:val="18"/>
                <w:szCs w:val="18"/>
              </w:rPr>
              <w:t>类课</w:t>
            </w:r>
            <w:proofErr w:type="gramEnd"/>
          </w:p>
        </w:tc>
        <w:tc>
          <w:tcPr>
            <w:tcW w:w="330"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必修</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rPr>
                <w:rFonts w:ascii="Times" w:hAnsi="Times"/>
                <w:sz w:val="18"/>
                <w:szCs w:val="18"/>
              </w:rPr>
            </w:pPr>
            <w:r w:rsidRPr="00E81CE1">
              <w:rPr>
                <w:rFonts w:ascii="Times" w:hAnsi="Times" w:hint="eastAsia"/>
                <w:sz w:val="18"/>
                <w:szCs w:val="18"/>
              </w:rPr>
              <w:t>普通话与教师口语</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sz w:val="18"/>
                <w:szCs w:val="18"/>
              </w:rPr>
              <w:t>1.5</w:t>
            </w:r>
          </w:p>
        </w:tc>
        <w:tc>
          <w:tcPr>
            <w:tcW w:w="338"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24</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hint="eastAsia"/>
                <w:sz w:val="18"/>
                <w:szCs w:val="18"/>
              </w:rPr>
              <w:t>考查</w:t>
            </w:r>
          </w:p>
        </w:tc>
        <w:tc>
          <w:tcPr>
            <w:tcW w:w="507"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hint="eastAsia"/>
                <w:sz w:val="18"/>
                <w:szCs w:val="18"/>
              </w:rPr>
              <w:t>2-3</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文学院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rPr>
                <w:rFonts w:ascii="Times" w:hAnsi="Times"/>
                <w:sz w:val="18"/>
                <w:szCs w:val="18"/>
              </w:rPr>
            </w:pPr>
            <w:r w:rsidRPr="00E81CE1">
              <w:rPr>
                <w:rFonts w:ascii="Times" w:hAnsi="Times" w:hint="eastAsia"/>
                <w:sz w:val="18"/>
                <w:szCs w:val="18"/>
              </w:rPr>
              <w:t>三笔字技能</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sz w:val="18"/>
                <w:szCs w:val="18"/>
              </w:rPr>
              <w:t>1.5</w:t>
            </w:r>
          </w:p>
        </w:tc>
        <w:tc>
          <w:tcPr>
            <w:tcW w:w="338"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24</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hint="eastAsia"/>
                <w:sz w:val="18"/>
                <w:szCs w:val="18"/>
              </w:rPr>
              <w:t>考查</w:t>
            </w:r>
          </w:p>
        </w:tc>
        <w:tc>
          <w:tcPr>
            <w:tcW w:w="507"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hint="eastAsia"/>
                <w:sz w:val="18"/>
                <w:szCs w:val="18"/>
              </w:rPr>
              <w:t>2-3</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spacing w:line="240" w:lineRule="atLeast"/>
              <w:jc w:val="center"/>
              <w:rPr>
                <w:rFonts w:ascii="Times" w:hAnsi="Times"/>
                <w:sz w:val="18"/>
                <w:szCs w:val="18"/>
              </w:rPr>
            </w:pPr>
            <w:r w:rsidRPr="00E81CE1">
              <w:rPr>
                <w:rFonts w:ascii="Times" w:hAnsi="Times" w:hint="eastAsia"/>
                <w:sz w:val="18"/>
                <w:szCs w:val="18"/>
              </w:rPr>
              <w:t>文学院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rPr>
                <w:rFonts w:ascii="Times" w:hAnsi="Times"/>
                <w:sz w:val="18"/>
                <w:szCs w:val="18"/>
              </w:rPr>
            </w:pPr>
            <w:r w:rsidRPr="00E81CE1">
              <w:rPr>
                <w:rFonts w:ascii="Times" w:hAnsi="Times" w:hint="eastAsia"/>
                <w:sz w:val="18"/>
                <w:szCs w:val="18"/>
              </w:rPr>
              <w:t>现代教育技术</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sz w:val="18"/>
                <w:szCs w:val="18"/>
              </w:rPr>
              <w:t>1.5</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24</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hint="eastAsia"/>
                <w:sz w:val="18"/>
                <w:szCs w:val="18"/>
              </w:rPr>
              <w:t>考查</w:t>
            </w:r>
          </w:p>
        </w:tc>
        <w:tc>
          <w:tcPr>
            <w:tcW w:w="507" w:type="pc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hint="eastAsia"/>
                <w:sz w:val="18"/>
                <w:szCs w:val="18"/>
              </w:rPr>
              <w:t>4-5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0C7EA0">
            <w:pPr>
              <w:tabs>
                <w:tab w:val="left" w:pos="3960"/>
              </w:tabs>
              <w:jc w:val="center"/>
              <w:rPr>
                <w:rFonts w:ascii="Times" w:hAnsi="Times"/>
                <w:sz w:val="18"/>
                <w:szCs w:val="18"/>
              </w:rPr>
            </w:pPr>
            <w:r w:rsidRPr="00E81CE1">
              <w:rPr>
                <w:rFonts w:ascii="Times" w:hAnsi="Times" w:hint="eastAsia"/>
                <w:sz w:val="18"/>
                <w:szCs w:val="18"/>
              </w:rPr>
              <w:t>计科学院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p>
        </w:tc>
        <w:tc>
          <w:tcPr>
            <w:tcW w:w="330" w:type="pct"/>
            <w:vMerge w:val="restart"/>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选修</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280" w:lineRule="exact"/>
              <w:rPr>
                <w:rFonts w:ascii="Times" w:hAnsi="Times"/>
                <w:sz w:val="18"/>
                <w:szCs w:val="18"/>
              </w:rPr>
            </w:pPr>
            <w:r w:rsidRPr="00E81CE1">
              <w:rPr>
                <w:rFonts w:ascii="Times" w:hAnsi="Times"/>
                <w:sz w:val="18"/>
                <w:szCs w:val="18"/>
              </w:rPr>
              <w:t>XX</w:t>
            </w:r>
            <w:r w:rsidRPr="00E81CE1">
              <w:rPr>
                <w:rFonts w:ascii="Times" w:hAnsi="Times" w:hint="eastAsia"/>
                <w:sz w:val="18"/>
                <w:szCs w:val="18"/>
              </w:rPr>
              <w:t>（</w:t>
            </w:r>
            <w:r w:rsidRPr="00E81CE1">
              <w:rPr>
                <w:rFonts w:ascii="Times" w:hAnsi="Times"/>
                <w:sz w:val="18"/>
                <w:szCs w:val="18"/>
              </w:rPr>
              <w:t>学科</w:t>
            </w:r>
            <w:r w:rsidRPr="00E81CE1">
              <w:rPr>
                <w:rFonts w:ascii="Times" w:hAnsi="Times" w:hint="eastAsia"/>
                <w:sz w:val="18"/>
                <w:szCs w:val="18"/>
              </w:rPr>
              <w:t>）</w:t>
            </w:r>
            <w:r w:rsidRPr="00E81CE1">
              <w:rPr>
                <w:rFonts w:ascii="Times" w:hAnsi="Times"/>
                <w:sz w:val="18"/>
                <w:szCs w:val="18"/>
              </w:rPr>
              <w:t>名师教学艺术赏析</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widowControl/>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0009F9">
            <w:pPr>
              <w:spacing w:line="320" w:lineRule="exact"/>
              <w:ind w:rightChars="-55" w:right="-115"/>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sz w:val="18"/>
                <w:szCs w:val="18"/>
              </w:rPr>
              <w:t>研究性学习设计</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widowControl/>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有关学院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sz w:val="18"/>
                <w:szCs w:val="18"/>
              </w:rPr>
              <w:t>XX</w:t>
            </w:r>
            <w:r w:rsidRPr="00E81CE1">
              <w:rPr>
                <w:rFonts w:ascii="Times" w:hAnsi="Times" w:hint="eastAsia"/>
                <w:sz w:val="18"/>
                <w:szCs w:val="18"/>
              </w:rPr>
              <w:t>（</w:t>
            </w:r>
            <w:r w:rsidRPr="00E81CE1">
              <w:rPr>
                <w:rFonts w:ascii="Times" w:hAnsi="Times"/>
                <w:sz w:val="18"/>
                <w:szCs w:val="18"/>
              </w:rPr>
              <w:t>学科</w:t>
            </w:r>
            <w:r w:rsidRPr="00E81CE1">
              <w:rPr>
                <w:rFonts w:ascii="Times" w:hAnsi="Times" w:hint="eastAsia"/>
                <w:sz w:val="18"/>
                <w:szCs w:val="18"/>
              </w:rPr>
              <w:t>）</w:t>
            </w:r>
            <w:r w:rsidRPr="00E81CE1">
              <w:rPr>
                <w:rFonts w:ascii="Times" w:hAnsi="Times"/>
                <w:sz w:val="18"/>
                <w:szCs w:val="18"/>
              </w:rPr>
              <w:t>实验教学</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widowControl/>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16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0009F9">
            <w:pPr>
              <w:tabs>
                <w:tab w:val="left" w:pos="5925"/>
              </w:tabs>
              <w:spacing w:line="320" w:lineRule="exact"/>
              <w:jc w:val="center"/>
              <w:rPr>
                <w:rFonts w:ascii="Times" w:hAnsi="Times"/>
                <w:sz w:val="18"/>
                <w:szCs w:val="18"/>
              </w:rPr>
            </w:pPr>
            <w:r w:rsidRPr="00E81CE1">
              <w:rPr>
                <w:rFonts w:ascii="Times" w:hAnsi="Times"/>
                <w:sz w:val="18"/>
                <w:szCs w:val="18"/>
              </w:rPr>
              <w:t>理科相关学院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sz w:val="18"/>
                <w:szCs w:val="18"/>
              </w:rPr>
              <w:t>简笔画与绘图</w:t>
            </w:r>
            <w:r w:rsidRPr="00E81CE1">
              <w:rPr>
                <w:rFonts w:ascii="Times" w:hAnsi="Times" w:hint="eastAsia"/>
                <w:sz w:val="18"/>
                <w:szCs w:val="18"/>
              </w:rPr>
              <w:t>训练</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1</w:t>
            </w:r>
            <w:r w:rsidRPr="00E81CE1">
              <w:rPr>
                <w:rFonts w:ascii="Times" w:hAnsi="Times"/>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3-4</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0009F9">
            <w:pPr>
              <w:spacing w:line="320" w:lineRule="exact"/>
              <w:jc w:val="center"/>
              <w:rPr>
                <w:rFonts w:ascii="Times" w:hAnsi="Times"/>
                <w:sz w:val="18"/>
                <w:szCs w:val="18"/>
              </w:rPr>
            </w:pPr>
            <w:r w:rsidRPr="00E81CE1">
              <w:rPr>
                <w:rFonts w:ascii="Times" w:hAnsi="Times"/>
                <w:sz w:val="18"/>
                <w:szCs w:val="18"/>
              </w:rPr>
              <w:t>美术学院</w:t>
            </w:r>
          </w:p>
        </w:tc>
      </w:tr>
      <w:tr w:rsidR="00E81CE1" w:rsidRPr="00E81CE1" w:rsidTr="008D7DFC">
        <w:trPr>
          <w:cantSplit/>
          <w:trHeight w:val="318"/>
          <w:tblHeader/>
          <w:jc w:val="center"/>
        </w:trPr>
        <w:tc>
          <w:tcPr>
            <w:tcW w:w="340"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eastAsia="黑体" w:hAnsi="Times"/>
                <w:sz w:val="18"/>
                <w:szCs w:val="18"/>
              </w:rPr>
            </w:pPr>
          </w:p>
        </w:tc>
        <w:tc>
          <w:tcPr>
            <w:tcW w:w="330"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3960"/>
                <w:tab w:val="left" w:pos="5925"/>
              </w:tabs>
              <w:rPr>
                <w:rFonts w:ascii="Times" w:hAnsi="Times"/>
                <w:sz w:val="18"/>
                <w:szCs w:val="18"/>
              </w:rPr>
            </w:pPr>
            <w:r w:rsidRPr="00E81CE1">
              <w:rPr>
                <w:rFonts w:ascii="Times" w:hAnsi="Times" w:hint="eastAsia"/>
                <w:sz w:val="18"/>
                <w:szCs w:val="18"/>
              </w:rPr>
              <w:t>学科特点类课程</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5925"/>
              </w:tabs>
              <w:spacing w:line="320" w:lineRule="exact"/>
              <w:jc w:val="center"/>
              <w:rPr>
                <w:rFonts w:ascii="Times" w:hAnsi="Times"/>
                <w:sz w:val="18"/>
                <w:szCs w:val="18"/>
              </w:rPr>
            </w:pPr>
            <w:r w:rsidRPr="00E81CE1">
              <w:rPr>
                <w:rFonts w:ascii="Times" w:hAnsi="Times" w:hint="eastAsia"/>
                <w:sz w:val="18"/>
                <w:szCs w:val="18"/>
              </w:rPr>
              <w:t>2</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0C7EA0">
            <w:pPr>
              <w:tabs>
                <w:tab w:val="left" w:pos="5925"/>
              </w:tabs>
              <w:spacing w:line="320" w:lineRule="exact"/>
              <w:jc w:val="center"/>
              <w:rPr>
                <w:rFonts w:ascii="Times" w:hAnsi="Times"/>
                <w:sz w:val="18"/>
                <w:szCs w:val="18"/>
              </w:rPr>
            </w:pPr>
            <w:r w:rsidRPr="00E81CE1">
              <w:rPr>
                <w:rFonts w:ascii="Times" w:hAnsi="Times" w:hint="eastAsia"/>
                <w:sz w:val="18"/>
                <w:szCs w:val="18"/>
              </w:rPr>
              <w:t>4-6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r w:rsidRPr="00E81CE1">
              <w:rPr>
                <w:rFonts w:ascii="Times" w:hAnsi="宋体" w:hint="eastAsia"/>
                <w:b/>
                <w:sz w:val="18"/>
                <w:szCs w:val="18"/>
              </w:rPr>
              <w:t>教育实践与研究方法类</w:t>
            </w:r>
          </w:p>
          <w:p w:rsidR="000009F9" w:rsidRPr="00E81CE1" w:rsidRDefault="000009F9" w:rsidP="00EF4D8B">
            <w:pPr>
              <w:tabs>
                <w:tab w:val="left" w:pos="3960"/>
              </w:tabs>
              <w:jc w:val="center"/>
              <w:rPr>
                <w:rFonts w:ascii="Times" w:hAnsi="Times"/>
                <w:b/>
                <w:sz w:val="18"/>
                <w:szCs w:val="18"/>
              </w:rPr>
            </w:pPr>
            <w:r w:rsidRPr="00E81CE1">
              <w:rPr>
                <w:rFonts w:ascii="Times" w:hAnsi="宋体" w:hint="eastAsia"/>
                <w:b/>
                <w:sz w:val="18"/>
                <w:szCs w:val="18"/>
              </w:rPr>
              <w:t>课程</w:t>
            </w:r>
          </w:p>
        </w:tc>
        <w:tc>
          <w:tcPr>
            <w:tcW w:w="330"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必修</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280" w:lineRule="exact"/>
              <w:rPr>
                <w:rFonts w:ascii="Times" w:hAnsi="Times"/>
                <w:sz w:val="18"/>
                <w:szCs w:val="18"/>
              </w:rPr>
            </w:pPr>
            <w:r w:rsidRPr="00E81CE1">
              <w:rPr>
                <w:rFonts w:ascii="Times" w:hAnsi="Times" w:hint="eastAsia"/>
                <w:sz w:val="18"/>
                <w:szCs w:val="18"/>
              </w:rPr>
              <w:t>教师教学技能综合训练（</w:t>
            </w:r>
            <w:proofErr w:type="gramStart"/>
            <w:r w:rsidRPr="00E81CE1">
              <w:rPr>
                <w:rFonts w:ascii="Times" w:hAnsi="Times" w:hint="eastAsia"/>
                <w:sz w:val="18"/>
                <w:szCs w:val="18"/>
              </w:rPr>
              <w:t>含微格</w:t>
            </w:r>
            <w:proofErr w:type="gramEnd"/>
            <w:r w:rsidRPr="00E81CE1">
              <w:rPr>
                <w:rFonts w:ascii="Times" w:hAnsi="Times" w:hint="eastAsia"/>
                <w:sz w:val="18"/>
                <w:szCs w:val="18"/>
              </w:rPr>
              <w:t>教学）</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sz w:val="18"/>
                <w:szCs w:val="18"/>
              </w:rPr>
              <w:t>2</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hint="eastAsia"/>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CD50F6" w:rsidP="00EF4D8B">
            <w:pPr>
              <w:tabs>
                <w:tab w:val="left" w:pos="3960"/>
                <w:tab w:val="left" w:pos="5925"/>
              </w:tabs>
              <w:jc w:val="center"/>
              <w:rPr>
                <w:rFonts w:ascii="Times" w:hAnsi="Times"/>
                <w:sz w:val="18"/>
                <w:szCs w:val="18"/>
              </w:rPr>
            </w:pPr>
            <w:r w:rsidRPr="00E81CE1">
              <w:rPr>
                <w:rFonts w:ascii="Times" w:hAnsi="Times" w:hint="eastAsia"/>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0009F9">
            <w:pPr>
              <w:tabs>
                <w:tab w:val="left" w:pos="3960"/>
              </w:tabs>
              <w:jc w:val="center"/>
              <w:rPr>
                <w:rFonts w:ascii="Times" w:hAnsi="Times"/>
                <w:sz w:val="18"/>
                <w:szCs w:val="18"/>
              </w:rPr>
            </w:pPr>
            <w:r w:rsidRPr="00E81CE1">
              <w:rPr>
                <w:rFonts w:ascii="Times" w:hAnsi="Times" w:hint="eastAsia"/>
                <w:sz w:val="18"/>
                <w:szCs w:val="18"/>
              </w:rPr>
              <w:t>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sz w:val="18"/>
                <w:szCs w:val="18"/>
              </w:rPr>
              <w:t>学校组织与管理</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班级管理艺术</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val="restart"/>
            <w:tcBorders>
              <w:top w:val="single" w:sz="4" w:space="0" w:color="auto"/>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选修</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中学综合实践活动</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widowControl/>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5925"/>
              </w:tabs>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教育科研方法</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hint="eastAsia"/>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5925"/>
              </w:tabs>
              <w:spacing w:line="320" w:lineRule="exact"/>
              <w:jc w:val="center"/>
              <w:rPr>
                <w:rFonts w:ascii="Times" w:hAnsi="Times"/>
                <w:sz w:val="18"/>
                <w:szCs w:val="18"/>
              </w:rPr>
            </w:pPr>
            <w:r w:rsidRPr="00E81CE1">
              <w:rPr>
                <w:rFonts w:ascii="Times" w:hAnsi="Times" w:hint="eastAsia"/>
                <w:sz w:val="18"/>
                <w:szCs w:val="18"/>
              </w:rPr>
              <w:t>16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280" w:lineRule="exact"/>
              <w:rPr>
                <w:rFonts w:ascii="Times" w:hAnsi="Times"/>
                <w:sz w:val="18"/>
                <w:szCs w:val="18"/>
              </w:rPr>
            </w:pPr>
            <w:r w:rsidRPr="00E81CE1">
              <w:rPr>
                <w:rFonts w:ascii="Times" w:hAnsi="Times"/>
                <w:sz w:val="18"/>
                <w:szCs w:val="18"/>
              </w:rPr>
              <w:t>中小学学科课程资源开发研究与实践</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5</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rPr>
                <w:rFonts w:ascii="Times" w:hAnsi="Times"/>
                <w:sz w:val="18"/>
                <w:szCs w:val="18"/>
              </w:rPr>
            </w:pPr>
            <w:r w:rsidRPr="00E81CE1">
              <w:rPr>
                <w:rFonts w:ascii="Times" w:hAnsi="Times" w:hint="eastAsia"/>
                <w:sz w:val="18"/>
                <w:szCs w:val="18"/>
              </w:rPr>
              <w:t>教育评价技能</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sz w:val="18"/>
                <w:szCs w:val="18"/>
              </w:rPr>
              <w:t>1</w:t>
            </w:r>
            <w:r w:rsidRPr="00E81CE1">
              <w:rPr>
                <w:rFonts w:ascii="Times" w:hAnsi="Times" w:hint="eastAsia"/>
                <w:sz w:val="18"/>
                <w:szCs w:val="18"/>
              </w:rPr>
              <w:t>6</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5925"/>
              </w:tabs>
              <w:spacing w:line="320" w:lineRule="exact"/>
              <w:jc w:val="center"/>
              <w:rPr>
                <w:rFonts w:ascii="Times" w:hAnsi="Times"/>
                <w:sz w:val="18"/>
                <w:szCs w:val="18"/>
              </w:rPr>
            </w:pPr>
            <w:r w:rsidRPr="00E81CE1">
              <w:rPr>
                <w:rFonts w:ascii="Times" w:hAnsi="Times"/>
                <w:sz w:val="18"/>
                <w:szCs w:val="18"/>
              </w:rPr>
              <w:t>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spacing w:line="320" w:lineRule="exact"/>
              <w:jc w:val="center"/>
              <w:rPr>
                <w:rFonts w:ascii="Times" w:hAnsi="Times"/>
                <w:sz w:val="18"/>
                <w:szCs w:val="18"/>
              </w:rPr>
            </w:pPr>
            <w:r w:rsidRPr="00E81CE1">
              <w:rPr>
                <w:rFonts w:ascii="Times" w:hAnsi="Times" w:hint="eastAsia"/>
                <w:sz w:val="18"/>
                <w:szCs w:val="18"/>
              </w:rPr>
              <w:t>教师教育学院</w:t>
            </w:r>
          </w:p>
        </w:tc>
      </w:tr>
      <w:tr w:rsidR="00E81CE1" w:rsidRPr="00E81CE1" w:rsidTr="008D7DFC">
        <w:trPr>
          <w:cantSplit/>
          <w:trHeight w:val="318"/>
          <w:tblHeader/>
          <w:jc w:val="center"/>
        </w:trPr>
        <w:tc>
          <w:tcPr>
            <w:tcW w:w="340"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b/>
                <w:sz w:val="18"/>
                <w:szCs w:val="18"/>
              </w:rPr>
            </w:pPr>
          </w:p>
        </w:tc>
        <w:tc>
          <w:tcPr>
            <w:tcW w:w="330" w:type="pct"/>
            <w:vMerge/>
            <w:tcBorders>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3960"/>
                <w:tab w:val="left" w:pos="5925"/>
              </w:tabs>
              <w:rPr>
                <w:rFonts w:ascii="Times" w:hAnsi="Times"/>
                <w:sz w:val="18"/>
                <w:szCs w:val="18"/>
              </w:rPr>
            </w:pPr>
            <w:r w:rsidRPr="00E81CE1">
              <w:rPr>
                <w:rFonts w:ascii="Times" w:hAnsi="Times" w:hint="eastAsia"/>
                <w:sz w:val="18"/>
                <w:szCs w:val="18"/>
              </w:rPr>
              <w:t>学科特点类课程</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5925"/>
              </w:tabs>
              <w:spacing w:line="320" w:lineRule="exact"/>
              <w:jc w:val="center"/>
              <w:rPr>
                <w:rFonts w:ascii="Times" w:hAnsi="Times"/>
                <w:sz w:val="18"/>
                <w:szCs w:val="18"/>
              </w:rPr>
            </w:pPr>
            <w:r w:rsidRPr="00E81CE1">
              <w:rPr>
                <w:rFonts w:ascii="Times" w:hAnsi="Times" w:hint="eastAsia"/>
                <w:sz w:val="18"/>
                <w:szCs w:val="18"/>
              </w:rPr>
              <w:t>2</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hint="eastAsia"/>
                <w:sz w:val="18"/>
                <w:szCs w:val="18"/>
              </w:rPr>
              <w:t>32</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5925"/>
              </w:tabs>
              <w:spacing w:line="320" w:lineRule="exact"/>
              <w:ind w:left="1"/>
              <w:jc w:val="center"/>
              <w:rPr>
                <w:rFonts w:ascii="Times" w:hAnsi="Times"/>
                <w:sz w:val="18"/>
                <w:szCs w:val="18"/>
              </w:rPr>
            </w:pPr>
            <w:r w:rsidRPr="00E81CE1">
              <w:rPr>
                <w:rFonts w:ascii="Times" w:hAnsi="Times"/>
                <w:sz w:val="18"/>
                <w:szCs w:val="18"/>
              </w:rPr>
              <w:t>考查</w:t>
            </w: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tabs>
                <w:tab w:val="left" w:pos="5925"/>
              </w:tabs>
              <w:spacing w:line="320" w:lineRule="exact"/>
              <w:jc w:val="center"/>
              <w:rPr>
                <w:rFonts w:ascii="Times" w:hAnsi="Times"/>
                <w:sz w:val="18"/>
                <w:szCs w:val="18"/>
              </w:rPr>
            </w:pPr>
            <w:r w:rsidRPr="00E81CE1">
              <w:rPr>
                <w:rFonts w:ascii="Times" w:hAnsi="Times" w:hint="eastAsia"/>
                <w:sz w:val="18"/>
                <w:szCs w:val="18"/>
              </w:rPr>
              <w:t>4-6</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4E695C">
            <w:pPr>
              <w:spacing w:line="320" w:lineRule="exact"/>
              <w:jc w:val="center"/>
              <w:rPr>
                <w:rFonts w:ascii="Times" w:hAnsi="Times"/>
                <w:sz w:val="18"/>
                <w:szCs w:val="18"/>
              </w:rPr>
            </w:pPr>
            <w:r w:rsidRPr="00E81CE1">
              <w:rPr>
                <w:rFonts w:ascii="Times" w:hAnsi="Times"/>
                <w:sz w:val="18"/>
                <w:szCs w:val="18"/>
              </w:rPr>
              <w:t>相关学院</w:t>
            </w:r>
          </w:p>
        </w:tc>
      </w:tr>
      <w:tr w:rsidR="00E81CE1" w:rsidRPr="00E81CE1" w:rsidTr="008D7DFC">
        <w:trPr>
          <w:cantSplit/>
          <w:trHeight w:val="318"/>
          <w:tblHeader/>
          <w:jc w:val="center"/>
        </w:trPr>
        <w:tc>
          <w:tcPr>
            <w:tcW w:w="340" w:type="pct"/>
            <w:vMerge w:val="restar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宋体"/>
                <w:b/>
                <w:sz w:val="18"/>
                <w:szCs w:val="18"/>
              </w:rPr>
            </w:pPr>
            <w:r w:rsidRPr="00E81CE1">
              <w:rPr>
                <w:rFonts w:ascii="Times" w:hAnsi="宋体" w:hint="eastAsia"/>
                <w:b/>
                <w:sz w:val="18"/>
                <w:szCs w:val="18"/>
              </w:rPr>
              <w:t>教育</w:t>
            </w:r>
          </w:p>
          <w:p w:rsidR="000009F9" w:rsidRPr="00E81CE1" w:rsidRDefault="000009F9" w:rsidP="00EF4D8B">
            <w:pPr>
              <w:tabs>
                <w:tab w:val="left" w:pos="3960"/>
              </w:tabs>
              <w:jc w:val="center"/>
              <w:rPr>
                <w:rFonts w:ascii="Times" w:hAnsi="Times"/>
                <w:b/>
                <w:sz w:val="18"/>
                <w:szCs w:val="18"/>
              </w:rPr>
            </w:pPr>
            <w:r w:rsidRPr="00E81CE1">
              <w:rPr>
                <w:rFonts w:ascii="Times" w:hAnsi="宋体" w:hint="eastAsia"/>
                <w:b/>
                <w:sz w:val="18"/>
                <w:szCs w:val="18"/>
              </w:rPr>
              <w:t>实践</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ind w:leftChars="-50" w:left="-105" w:rightChars="-50" w:right="-105"/>
              <w:jc w:val="center"/>
              <w:rPr>
                <w:rFonts w:ascii="Times" w:hAnsi="Times"/>
                <w:sz w:val="18"/>
                <w:szCs w:val="18"/>
              </w:rPr>
            </w:pPr>
            <w:r w:rsidRPr="00E81CE1">
              <w:rPr>
                <w:rFonts w:ascii="Times" w:hAnsi="Times" w:hint="eastAsia"/>
                <w:sz w:val="18"/>
                <w:szCs w:val="18"/>
              </w:rPr>
              <w:t>必修</w:t>
            </w:r>
          </w:p>
        </w:tc>
        <w:tc>
          <w:tcPr>
            <w:tcW w:w="1889"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165C7D">
            <w:pPr>
              <w:tabs>
                <w:tab w:val="left" w:pos="3960"/>
                <w:tab w:val="left" w:pos="5925"/>
              </w:tabs>
              <w:rPr>
                <w:rFonts w:ascii="Times" w:hAnsi="Times"/>
                <w:sz w:val="18"/>
                <w:szCs w:val="18"/>
              </w:rPr>
            </w:pPr>
            <w:r w:rsidRPr="00E81CE1">
              <w:rPr>
                <w:rFonts w:ascii="Times" w:hAnsi="Times" w:hint="eastAsia"/>
                <w:sz w:val="18"/>
                <w:szCs w:val="18"/>
              </w:rPr>
              <w:t>教育见习</w:t>
            </w:r>
            <w:r w:rsidR="00CD50F6" w:rsidRPr="00E81CE1">
              <w:rPr>
                <w:rFonts w:ascii="Times" w:hAnsi="Times" w:hint="eastAsia"/>
                <w:sz w:val="18"/>
                <w:szCs w:val="18"/>
              </w:rPr>
              <w:t>I</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0009F9" w:rsidRPr="00E81CE1" w:rsidRDefault="007C530D" w:rsidP="004E695C">
            <w:pPr>
              <w:tabs>
                <w:tab w:val="left" w:pos="3960"/>
              </w:tabs>
              <w:jc w:val="center"/>
              <w:rPr>
                <w:rFonts w:ascii="Times" w:hAnsi="Times"/>
                <w:sz w:val="18"/>
                <w:szCs w:val="18"/>
              </w:rPr>
            </w:pPr>
            <w:r w:rsidRPr="00E81CE1">
              <w:rPr>
                <w:rFonts w:ascii="Times" w:hAnsi="Times" w:hint="eastAsia"/>
                <w:sz w:val="18"/>
                <w:szCs w:val="18"/>
              </w:rPr>
              <w:t>1</w:t>
            </w:r>
            <w:r w:rsidR="00CD50F6" w:rsidRPr="00E81CE1">
              <w:rPr>
                <w:rFonts w:ascii="Times" w:hAnsi="Times" w:hint="eastAsia"/>
                <w:sz w:val="18"/>
                <w:szCs w:val="18"/>
              </w:rPr>
              <w:t>周</w:t>
            </w:r>
          </w:p>
        </w:tc>
        <w:tc>
          <w:tcPr>
            <w:tcW w:w="423"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 w:val="left" w:pos="5925"/>
              </w:tabs>
              <w:jc w:val="center"/>
              <w:rPr>
                <w:rFonts w:ascii="Times" w:hAnsi="Times"/>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0009F9" w:rsidRPr="00E81CE1" w:rsidRDefault="00CD50F6" w:rsidP="00EF4D8B">
            <w:pPr>
              <w:tabs>
                <w:tab w:val="left" w:pos="3960"/>
                <w:tab w:val="left" w:pos="5925"/>
              </w:tabs>
              <w:jc w:val="center"/>
              <w:rPr>
                <w:rFonts w:ascii="Times" w:hAnsi="Times"/>
                <w:sz w:val="18"/>
                <w:szCs w:val="18"/>
              </w:rPr>
            </w:pPr>
            <w:r w:rsidRPr="00E81CE1">
              <w:rPr>
                <w:rFonts w:ascii="Times" w:hAnsi="Times" w:hint="eastAsia"/>
                <w:sz w:val="18"/>
                <w:szCs w:val="18"/>
              </w:rPr>
              <w:t>2</w:t>
            </w:r>
          </w:p>
        </w:tc>
        <w:tc>
          <w:tcPr>
            <w:tcW w:w="835" w:type="pct"/>
            <w:tcBorders>
              <w:top w:val="single" w:sz="4" w:space="0" w:color="auto"/>
              <w:left w:val="single" w:sz="4" w:space="0" w:color="auto"/>
              <w:bottom w:val="single" w:sz="4" w:space="0" w:color="auto"/>
              <w:right w:val="single" w:sz="4" w:space="0" w:color="auto"/>
            </w:tcBorders>
            <w:vAlign w:val="center"/>
          </w:tcPr>
          <w:p w:rsidR="000009F9" w:rsidRPr="00E81CE1" w:rsidRDefault="000009F9" w:rsidP="00EF4D8B">
            <w:pPr>
              <w:tabs>
                <w:tab w:val="left" w:pos="3960"/>
              </w:tabs>
              <w:jc w:val="center"/>
              <w:rPr>
                <w:rFonts w:ascii="Times" w:hAnsi="Times"/>
                <w:sz w:val="18"/>
                <w:szCs w:val="18"/>
              </w:rPr>
            </w:pPr>
            <w:r w:rsidRPr="00E81CE1">
              <w:rPr>
                <w:rFonts w:ascii="Times" w:hAnsi="Times" w:hint="eastAsia"/>
                <w:sz w:val="18"/>
                <w:szCs w:val="18"/>
              </w:rPr>
              <w:t>相关学院</w:t>
            </w:r>
          </w:p>
        </w:tc>
      </w:tr>
      <w:tr w:rsidR="00E81CE1" w:rsidRPr="00E81CE1" w:rsidTr="008D7DFC">
        <w:trPr>
          <w:cantSplit/>
          <w:trHeight w:val="318"/>
          <w:tblHeader/>
          <w:jc w:val="center"/>
        </w:trPr>
        <w:tc>
          <w:tcPr>
            <w:tcW w:w="34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宋体"/>
                <w:b/>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ind w:leftChars="-50" w:left="-105" w:rightChars="-50" w:right="-105"/>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165C7D">
            <w:pPr>
              <w:tabs>
                <w:tab w:val="left" w:pos="3960"/>
                <w:tab w:val="left" w:pos="5925"/>
              </w:tabs>
              <w:rPr>
                <w:rFonts w:ascii="Times" w:hAnsi="Times"/>
                <w:sz w:val="18"/>
                <w:szCs w:val="18"/>
              </w:rPr>
            </w:pPr>
            <w:r w:rsidRPr="00E81CE1">
              <w:rPr>
                <w:rFonts w:ascii="Times" w:hAnsi="Times" w:hint="eastAsia"/>
                <w:sz w:val="18"/>
                <w:szCs w:val="18"/>
              </w:rPr>
              <w:t>教育见习</w:t>
            </w:r>
            <w:r w:rsidR="00CD50F6" w:rsidRPr="00E81CE1">
              <w:rPr>
                <w:rFonts w:ascii="Times" w:hAnsi="Times" w:hint="eastAsia"/>
                <w:sz w:val="18"/>
                <w:szCs w:val="18"/>
              </w:rPr>
              <w:t>II</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Del="007C530D" w:rsidRDefault="007C530D" w:rsidP="004E695C">
            <w:pPr>
              <w:tabs>
                <w:tab w:val="left" w:pos="3960"/>
              </w:tabs>
              <w:jc w:val="center"/>
              <w:rPr>
                <w:rFonts w:ascii="Times" w:hAnsi="Times"/>
                <w:sz w:val="18"/>
                <w:szCs w:val="18"/>
              </w:rPr>
            </w:pPr>
            <w:r w:rsidRPr="00E81CE1">
              <w:rPr>
                <w:rFonts w:ascii="Times" w:hAnsi="Times" w:hint="eastAsia"/>
                <w:sz w:val="18"/>
                <w:szCs w:val="18"/>
              </w:rPr>
              <w:t>1</w:t>
            </w:r>
            <w:r w:rsidR="00CD50F6" w:rsidRPr="00E81CE1">
              <w:rPr>
                <w:rFonts w:ascii="Times" w:hAnsi="Times" w:hint="eastAsia"/>
                <w:sz w:val="18"/>
                <w:szCs w:val="18"/>
              </w:rPr>
              <w:t>周</w:t>
            </w:r>
          </w:p>
        </w:tc>
        <w:tc>
          <w:tcPr>
            <w:tcW w:w="423"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C530D" w:rsidRPr="00E81CE1" w:rsidRDefault="00CD50F6" w:rsidP="00EF4D8B">
            <w:pPr>
              <w:tabs>
                <w:tab w:val="left" w:pos="3960"/>
                <w:tab w:val="left" w:pos="5925"/>
              </w:tabs>
              <w:jc w:val="center"/>
              <w:rPr>
                <w:rFonts w:ascii="Times" w:hAnsi="Times"/>
                <w:sz w:val="18"/>
                <w:szCs w:val="18"/>
              </w:rPr>
            </w:pPr>
            <w:r w:rsidRPr="00E81CE1">
              <w:rPr>
                <w:rFonts w:ascii="Times" w:hAnsi="Times" w:hint="eastAsia"/>
                <w:sz w:val="18"/>
                <w:szCs w:val="18"/>
              </w:rPr>
              <w:t>3</w:t>
            </w:r>
          </w:p>
        </w:tc>
        <w:tc>
          <w:tcPr>
            <w:tcW w:w="835" w:type="pct"/>
            <w:tcBorders>
              <w:top w:val="single" w:sz="4" w:space="0" w:color="auto"/>
              <w:left w:val="single" w:sz="4" w:space="0" w:color="auto"/>
              <w:bottom w:val="single" w:sz="4" w:space="0" w:color="auto"/>
              <w:right w:val="single" w:sz="4" w:space="0" w:color="auto"/>
            </w:tcBorders>
            <w:vAlign w:val="center"/>
          </w:tcPr>
          <w:p w:rsidR="007C530D" w:rsidRPr="00E81CE1" w:rsidRDefault="00CD50F6" w:rsidP="00EF4D8B">
            <w:pPr>
              <w:tabs>
                <w:tab w:val="left" w:pos="3960"/>
              </w:tabs>
              <w:jc w:val="center"/>
              <w:rPr>
                <w:rFonts w:ascii="Times" w:hAnsi="Times"/>
                <w:sz w:val="18"/>
                <w:szCs w:val="18"/>
              </w:rPr>
            </w:pPr>
            <w:r w:rsidRPr="00E81CE1">
              <w:rPr>
                <w:rFonts w:ascii="Times" w:hAnsi="Times" w:hint="eastAsia"/>
                <w:sz w:val="18"/>
                <w:szCs w:val="18"/>
              </w:rPr>
              <w:t>相关学院</w:t>
            </w:r>
          </w:p>
        </w:tc>
      </w:tr>
      <w:tr w:rsidR="00E81CE1" w:rsidRPr="00E81CE1" w:rsidTr="008D7DFC">
        <w:trPr>
          <w:cantSplit/>
          <w:trHeight w:val="318"/>
          <w:tblHeader/>
          <w:jc w:val="center"/>
        </w:trPr>
        <w:tc>
          <w:tcPr>
            <w:tcW w:w="34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宋体"/>
                <w:b/>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ind w:leftChars="-50" w:left="-105" w:rightChars="-50" w:right="-105"/>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165C7D">
            <w:pPr>
              <w:tabs>
                <w:tab w:val="left" w:pos="3960"/>
                <w:tab w:val="left" w:pos="5925"/>
              </w:tabs>
              <w:rPr>
                <w:rFonts w:ascii="Times" w:hAnsi="Times"/>
                <w:sz w:val="18"/>
                <w:szCs w:val="18"/>
              </w:rPr>
            </w:pPr>
            <w:r w:rsidRPr="00E81CE1">
              <w:rPr>
                <w:rFonts w:ascii="Times" w:hAnsi="Times" w:hint="eastAsia"/>
                <w:sz w:val="18"/>
                <w:szCs w:val="18"/>
              </w:rPr>
              <w:t>教育见习</w:t>
            </w:r>
            <w:r w:rsidR="00CD50F6" w:rsidRPr="00E81CE1">
              <w:rPr>
                <w:rFonts w:ascii="Times" w:hAnsi="Times" w:hint="eastAsia"/>
                <w:sz w:val="18"/>
                <w:szCs w:val="18"/>
              </w:rPr>
              <w:t>III</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RDefault="00CD50F6" w:rsidP="00EF4D8B">
            <w:pPr>
              <w:tabs>
                <w:tab w:val="left" w:pos="3960"/>
                <w:tab w:val="left" w:pos="5925"/>
              </w:tabs>
              <w:jc w:val="center"/>
              <w:rPr>
                <w:rFonts w:ascii="Times" w:hAnsi="Times"/>
                <w:sz w:val="18"/>
                <w:szCs w:val="18"/>
              </w:rPr>
            </w:pPr>
            <w:r w:rsidRPr="00E81CE1">
              <w:rPr>
                <w:rFonts w:ascii="Times" w:hAnsi="Times" w:hint="eastAsia"/>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Del="007C530D" w:rsidRDefault="00CD50F6" w:rsidP="004E695C">
            <w:pPr>
              <w:tabs>
                <w:tab w:val="left" w:pos="3960"/>
              </w:tabs>
              <w:jc w:val="center"/>
              <w:rPr>
                <w:rFonts w:ascii="Times" w:hAnsi="Times"/>
                <w:sz w:val="18"/>
                <w:szCs w:val="18"/>
              </w:rPr>
            </w:pPr>
            <w:r w:rsidRPr="00E81CE1">
              <w:rPr>
                <w:rFonts w:ascii="Times" w:hAnsi="Times" w:hint="eastAsia"/>
                <w:sz w:val="18"/>
                <w:szCs w:val="18"/>
              </w:rPr>
              <w:t>1</w:t>
            </w:r>
            <w:r w:rsidRPr="00E81CE1">
              <w:rPr>
                <w:rFonts w:ascii="Times" w:hAnsi="Times" w:hint="eastAsia"/>
                <w:sz w:val="18"/>
                <w:szCs w:val="18"/>
              </w:rPr>
              <w:t>周</w:t>
            </w:r>
          </w:p>
        </w:tc>
        <w:tc>
          <w:tcPr>
            <w:tcW w:w="423"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C530D" w:rsidRPr="00E81CE1" w:rsidRDefault="00CD50F6" w:rsidP="00EF4D8B">
            <w:pPr>
              <w:tabs>
                <w:tab w:val="left" w:pos="3960"/>
                <w:tab w:val="left" w:pos="5925"/>
              </w:tabs>
              <w:jc w:val="center"/>
              <w:rPr>
                <w:rFonts w:ascii="Times" w:hAnsi="Times"/>
                <w:sz w:val="18"/>
                <w:szCs w:val="18"/>
              </w:rPr>
            </w:pPr>
            <w:r w:rsidRPr="00E81CE1">
              <w:rPr>
                <w:rFonts w:ascii="Times" w:hAnsi="Times" w:hint="eastAsia"/>
                <w:sz w:val="18"/>
                <w:szCs w:val="18"/>
              </w:rPr>
              <w:t>4</w:t>
            </w:r>
          </w:p>
        </w:tc>
        <w:tc>
          <w:tcPr>
            <w:tcW w:w="835" w:type="pct"/>
            <w:tcBorders>
              <w:top w:val="single" w:sz="4" w:space="0" w:color="auto"/>
              <w:left w:val="single" w:sz="4" w:space="0" w:color="auto"/>
              <w:bottom w:val="single" w:sz="4" w:space="0" w:color="auto"/>
              <w:right w:val="single" w:sz="4" w:space="0" w:color="auto"/>
            </w:tcBorders>
            <w:vAlign w:val="center"/>
          </w:tcPr>
          <w:p w:rsidR="007C530D" w:rsidRPr="00E81CE1" w:rsidRDefault="00CD50F6" w:rsidP="00EF4D8B">
            <w:pPr>
              <w:tabs>
                <w:tab w:val="left" w:pos="3960"/>
              </w:tabs>
              <w:jc w:val="center"/>
              <w:rPr>
                <w:rFonts w:ascii="Times" w:hAnsi="Times"/>
                <w:sz w:val="18"/>
                <w:szCs w:val="18"/>
              </w:rPr>
            </w:pPr>
            <w:r w:rsidRPr="00E81CE1">
              <w:rPr>
                <w:rFonts w:ascii="Times" w:hAnsi="Times" w:hint="eastAsia"/>
                <w:sz w:val="18"/>
                <w:szCs w:val="18"/>
              </w:rPr>
              <w:t>相关学院</w:t>
            </w:r>
          </w:p>
        </w:tc>
      </w:tr>
      <w:tr w:rsidR="00E81CE1" w:rsidRPr="00E81CE1" w:rsidTr="008D7DFC">
        <w:trPr>
          <w:cantSplit/>
          <w:trHeight w:val="318"/>
          <w:tblHeader/>
          <w:jc w:val="center"/>
        </w:trPr>
        <w:tc>
          <w:tcPr>
            <w:tcW w:w="34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Times"/>
                <w:b/>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rPr>
                <w:rFonts w:ascii="Times" w:hAnsi="Times"/>
                <w:sz w:val="18"/>
                <w:szCs w:val="18"/>
              </w:rPr>
            </w:pPr>
            <w:r w:rsidRPr="00E81CE1">
              <w:rPr>
                <w:rFonts w:ascii="Times" w:hAnsi="Times" w:hint="eastAsia"/>
                <w:sz w:val="18"/>
                <w:szCs w:val="18"/>
              </w:rPr>
              <w:t>教育实习</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r w:rsidRPr="00E81CE1">
              <w:rPr>
                <w:rFonts w:ascii="Times" w:hAnsi="Times"/>
                <w:sz w:val="18"/>
                <w:szCs w:val="18"/>
              </w:rPr>
              <w:t>9</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4E695C">
            <w:pPr>
              <w:tabs>
                <w:tab w:val="left" w:pos="3960"/>
              </w:tabs>
              <w:jc w:val="center"/>
              <w:rPr>
                <w:rFonts w:ascii="Times" w:hAnsi="Times"/>
                <w:sz w:val="15"/>
                <w:szCs w:val="15"/>
              </w:rPr>
            </w:pPr>
            <w:r w:rsidRPr="00E81CE1">
              <w:rPr>
                <w:rFonts w:ascii="Times" w:hAnsi="Times"/>
                <w:sz w:val="15"/>
                <w:szCs w:val="15"/>
              </w:rPr>
              <w:t>12</w:t>
            </w:r>
            <w:r w:rsidRPr="00E81CE1">
              <w:rPr>
                <w:rFonts w:ascii="Times" w:hAnsi="Times" w:hint="eastAsia"/>
                <w:sz w:val="15"/>
                <w:szCs w:val="15"/>
              </w:rPr>
              <w:t>周</w:t>
            </w:r>
          </w:p>
        </w:tc>
        <w:tc>
          <w:tcPr>
            <w:tcW w:w="423"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r w:rsidRPr="00E81CE1">
              <w:rPr>
                <w:rFonts w:ascii="Times" w:hAnsi="Times"/>
                <w:sz w:val="18"/>
                <w:szCs w:val="18"/>
              </w:rPr>
              <w:t>7</w:t>
            </w:r>
          </w:p>
        </w:tc>
        <w:tc>
          <w:tcPr>
            <w:tcW w:w="835"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Times"/>
                <w:sz w:val="18"/>
                <w:szCs w:val="18"/>
              </w:rPr>
            </w:pPr>
            <w:r w:rsidRPr="00E81CE1">
              <w:rPr>
                <w:rFonts w:ascii="Times" w:hAnsi="Times" w:hint="eastAsia"/>
                <w:sz w:val="18"/>
                <w:szCs w:val="18"/>
              </w:rPr>
              <w:t>相关学院</w:t>
            </w:r>
          </w:p>
        </w:tc>
      </w:tr>
      <w:tr w:rsidR="00E81CE1" w:rsidRPr="00E81CE1" w:rsidTr="008D7DFC">
        <w:trPr>
          <w:cantSplit/>
          <w:trHeight w:val="318"/>
          <w:tblHeader/>
          <w:jc w:val="center"/>
        </w:trPr>
        <w:tc>
          <w:tcPr>
            <w:tcW w:w="34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Times"/>
                <w:b/>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Times"/>
                <w:sz w:val="18"/>
                <w:szCs w:val="18"/>
              </w:rPr>
            </w:pPr>
          </w:p>
        </w:tc>
        <w:tc>
          <w:tcPr>
            <w:tcW w:w="1889"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rPr>
                <w:rFonts w:ascii="Times" w:hAnsi="Times"/>
                <w:sz w:val="18"/>
                <w:szCs w:val="18"/>
              </w:rPr>
            </w:pPr>
            <w:r w:rsidRPr="00E81CE1">
              <w:rPr>
                <w:rFonts w:ascii="Times" w:hAnsi="Times" w:hint="eastAsia"/>
                <w:sz w:val="18"/>
                <w:szCs w:val="18"/>
              </w:rPr>
              <w:t>教育研习</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r w:rsidRPr="00E81CE1">
              <w:rPr>
                <w:rFonts w:ascii="Times" w:hAnsi="Times"/>
                <w:sz w:val="18"/>
                <w:szCs w:val="18"/>
              </w:rPr>
              <w:t>1</w:t>
            </w:r>
          </w:p>
        </w:tc>
        <w:tc>
          <w:tcPr>
            <w:tcW w:w="338"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4E695C">
            <w:pPr>
              <w:tabs>
                <w:tab w:val="left" w:pos="3960"/>
              </w:tabs>
              <w:jc w:val="center"/>
              <w:rPr>
                <w:rFonts w:ascii="Times" w:hAnsi="Times"/>
                <w:sz w:val="18"/>
                <w:szCs w:val="18"/>
              </w:rPr>
            </w:pPr>
            <w:r w:rsidRPr="00E81CE1">
              <w:rPr>
                <w:rFonts w:ascii="Times" w:hAnsi="Times"/>
                <w:sz w:val="18"/>
                <w:szCs w:val="18"/>
              </w:rPr>
              <w:t>4</w:t>
            </w:r>
            <w:r w:rsidRPr="00E81CE1">
              <w:rPr>
                <w:rFonts w:ascii="Times" w:hAnsi="Times" w:hint="eastAsia"/>
                <w:sz w:val="18"/>
                <w:szCs w:val="18"/>
              </w:rPr>
              <w:t>周</w:t>
            </w:r>
          </w:p>
        </w:tc>
        <w:tc>
          <w:tcPr>
            <w:tcW w:w="423"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 w:val="left" w:pos="5925"/>
              </w:tabs>
              <w:jc w:val="center"/>
              <w:rPr>
                <w:rFonts w:ascii="Times" w:hAnsi="Times"/>
                <w:sz w:val="18"/>
                <w:szCs w:val="18"/>
              </w:rPr>
            </w:pPr>
            <w:r w:rsidRPr="00E81CE1">
              <w:rPr>
                <w:rFonts w:ascii="Times" w:hAnsi="Times"/>
                <w:sz w:val="18"/>
                <w:szCs w:val="18"/>
              </w:rPr>
              <w:t>7-8</w:t>
            </w:r>
          </w:p>
        </w:tc>
        <w:tc>
          <w:tcPr>
            <w:tcW w:w="835" w:type="pct"/>
            <w:tcBorders>
              <w:top w:val="single" w:sz="4" w:space="0" w:color="auto"/>
              <w:left w:val="single" w:sz="4" w:space="0" w:color="auto"/>
              <w:bottom w:val="single" w:sz="4" w:space="0" w:color="auto"/>
              <w:right w:val="single" w:sz="4" w:space="0" w:color="auto"/>
            </w:tcBorders>
            <w:vAlign w:val="center"/>
          </w:tcPr>
          <w:p w:rsidR="007C530D" w:rsidRPr="00E81CE1" w:rsidRDefault="007C530D" w:rsidP="00EF4D8B">
            <w:pPr>
              <w:tabs>
                <w:tab w:val="left" w:pos="3960"/>
              </w:tabs>
              <w:jc w:val="center"/>
              <w:rPr>
                <w:rFonts w:ascii="Times" w:hAnsi="Times"/>
                <w:sz w:val="18"/>
                <w:szCs w:val="18"/>
              </w:rPr>
            </w:pPr>
            <w:r w:rsidRPr="00E81CE1">
              <w:rPr>
                <w:rFonts w:ascii="Times" w:hAnsi="Times" w:hint="eastAsia"/>
                <w:sz w:val="18"/>
                <w:szCs w:val="18"/>
              </w:rPr>
              <w:t>相关学院</w:t>
            </w:r>
          </w:p>
        </w:tc>
      </w:tr>
    </w:tbl>
    <w:p w:rsidR="005A64EE" w:rsidRPr="00E81CE1" w:rsidRDefault="005A64EE" w:rsidP="000009F9">
      <w:pPr>
        <w:tabs>
          <w:tab w:val="left" w:pos="3960"/>
        </w:tabs>
        <w:spacing w:line="420" w:lineRule="exact"/>
        <w:jc w:val="left"/>
        <w:rPr>
          <w:rFonts w:ascii="宋体"/>
          <w:b/>
          <w:bCs/>
          <w:kern w:val="0"/>
          <w:sz w:val="24"/>
        </w:rPr>
      </w:pPr>
      <w:r w:rsidRPr="00E81CE1">
        <w:rPr>
          <w:rFonts w:ascii="宋体" w:hAnsi="宋体" w:cs="宋体" w:hint="eastAsia"/>
          <w:b/>
          <w:bCs/>
          <w:kern w:val="0"/>
          <w:sz w:val="24"/>
        </w:rPr>
        <w:t>说明：</w:t>
      </w:r>
    </w:p>
    <w:p w:rsidR="005A64EE" w:rsidRPr="00E81CE1" w:rsidRDefault="005A64EE" w:rsidP="000009F9">
      <w:pPr>
        <w:tabs>
          <w:tab w:val="left" w:pos="3960"/>
        </w:tabs>
        <w:spacing w:line="420" w:lineRule="exact"/>
        <w:ind w:firstLineChars="200" w:firstLine="480"/>
        <w:jc w:val="left"/>
        <w:rPr>
          <w:rFonts w:ascii="宋体"/>
          <w:kern w:val="0"/>
          <w:sz w:val="24"/>
        </w:rPr>
      </w:pPr>
      <w:r w:rsidRPr="00E81CE1">
        <w:rPr>
          <w:rFonts w:ascii="宋体" w:hAnsi="宋体" w:cs="宋体"/>
          <w:kern w:val="0"/>
          <w:sz w:val="24"/>
        </w:rPr>
        <w:t>1</w:t>
      </w:r>
      <w:r w:rsidRPr="00E81CE1">
        <w:rPr>
          <w:rFonts w:ascii="宋体" w:hAnsi="宋体" w:cs="宋体" w:hint="eastAsia"/>
          <w:kern w:val="0"/>
          <w:sz w:val="24"/>
        </w:rPr>
        <w:t>．教师教育课程标准需根据《教师教育课程标准（试行）》执行。</w:t>
      </w:r>
    </w:p>
    <w:p w:rsidR="005A64EE" w:rsidRPr="00E81CE1" w:rsidRDefault="005A64EE" w:rsidP="000009F9">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．以上是</w:t>
      </w:r>
      <w:r w:rsidR="006813A0" w:rsidRPr="00E81CE1">
        <w:rPr>
          <w:rFonts w:ascii="宋体" w:hAnsi="宋体" w:cs="宋体" w:hint="eastAsia"/>
          <w:kern w:val="0"/>
          <w:sz w:val="24"/>
        </w:rPr>
        <w:t>教师教育</w:t>
      </w:r>
      <w:r w:rsidRPr="00E81CE1">
        <w:rPr>
          <w:rFonts w:ascii="宋体" w:hAnsi="宋体" w:cs="宋体" w:hint="eastAsia"/>
          <w:kern w:val="0"/>
          <w:sz w:val="24"/>
        </w:rPr>
        <w:t>专业应开设的课程的最低要求。各有关学院可以根据学科专业特点增设有利于教师专业发展的其他课程或短期实习。</w:t>
      </w:r>
    </w:p>
    <w:p w:rsidR="005A64EE" w:rsidRPr="00E81CE1" w:rsidRDefault="005A64EE" w:rsidP="000009F9">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lastRenderedPageBreak/>
        <w:t>3</w:t>
      </w:r>
      <w:r w:rsidRPr="00E81CE1">
        <w:rPr>
          <w:rFonts w:ascii="宋体" w:hAnsi="宋体" w:cs="宋体" w:hint="eastAsia"/>
          <w:kern w:val="0"/>
          <w:sz w:val="24"/>
        </w:rPr>
        <w:t>．课程名中的“</w:t>
      </w:r>
      <w:r w:rsidRPr="00E81CE1">
        <w:rPr>
          <w:rFonts w:ascii="宋体" w:hAnsi="宋体" w:cs="宋体"/>
          <w:kern w:val="0"/>
          <w:sz w:val="24"/>
        </w:rPr>
        <w:t>XX</w:t>
      </w:r>
      <w:r w:rsidRPr="00E81CE1">
        <w:rPr>
          <w:rFonts w:ascii="宋体" w:hAnsi="宋体" w:cs="宋体" w:hint="eastAsia"/>
          <w:kern w:val="0"/>
          <w:sz w:val="24"/>
        </w:rPr>
        <w:t>（学科）”应由有关学院根据各自学科予以具体化。</w:t>
      </w:r>
    </w:p>
    <w:p w:rsidR="005A64EE" w:rsidRPr="00E81CE1" w:rsidRDefault="005A64EE" w:rsidP="000009F9">
      <w:pPr>
        <w:widowControl/>
        <w:spacing w:line="440" w:lineRule="exact"/>
        <w:ind w:rightChars="-112" w:right="-235" w:firstLineChars="200" w:firstLine="480"/>
        <w:rPr>
          <w:rFonts w:ascii="宋体" w:hAnsi="宋体" w:cs="宋体"/>
          <w:kern w:val="0"/>
          <w:sz w:val="24"/>
        </w:rPr>
      </w:pPr>
      <w:r w:rsidRPr="00E81CE1">
        <w:rPr>
          <w:rFonts w:ascii="宋体" w:hAnsi="宋体" w:cs="宋体"/>
          <w:kern w:val="0"/>
          <w:sz w:val="24"/>
        </w:rPr>
        <w:t>4</w:t>
      </w:r>
      <w:r w:rsidRPr="00E81CE1">
        <w:rPr>
          <w:rFonts w:ascii="宋体" w:hAnsi="宋体" w:cs="宋体" w:hint="eastAsia"/>
          <w:kern w:val="0"/>
          <w:sz w:val="24"/>
        </w:rPr>
        <w:t>．</w:t>
      </w:r>
      <w:r w:rsidR="00A77773" w:rsidRPr="00E81CE1">
        <w:rPr>
          <w:rFonts w:ascii="宋体" w:hAnsi="宋体" w:cs="宋体" w:hint="eastAsia"/>
          <w:kern w:val="0"/>
          <w:sz w:val="24"/>
        </w:rPr>
        <w:t>教师教学技能综合训练（</w:t>
      </w:r>
      <w:proofErr w:type="gramStart"/>
      <w:r w:rsidR="00A77773" w:rsidRPr="00E81CE1">
        <w:rPr>
          <w:rFonts w:ascii="宋体" w:hAnsi="宋体" w:cs="宋体" w:hint="eastAsia"/>
          <w:kern w:val="0"/>
          <w:sz w:val="24"/>
        </w:rPr>
        <w:t>含微格</w:t>
      </w:r>
      <w:proofErr w:type="gramEnd"/>
      <w:r w:rsidR="00A77773" w:rsidRPr="00E81CE1">
        <w:rPr>
          <w:rFonts w:ascii="宋体" w:hAnsi="宋体" w:cs="宋体" w:hint="eastAsia"/>
          <w:kern w:val="0"/>
          <w:sz w:val="24"/>
        </w:rPr>
        <w:t>教学）</w:t>
      </w:r>
      <w:r w:rsidRPr="00E81CE1">
        <w:rPr>
          <w:rFonts w:ascii="宋体" w:hAnsi="宋体" w:cs="宋体" w:hint="eastAsia"/>
          <w:kern w:val="0"/>
          <w:sz w:val="24"/>
        </w:rPr>
        <w:t>在第</w:t>
      </w:r>
      <w:r w:rsidR="00A77773" w:rsidRPr="00E81CE1">
        <w:rPr>
          <w:rFonts w:ascii="宋体" w:hAnsi="宋体" w:cs="宋体" w:hint="eastAsia"/>
          <w:kern w:val="0"/>
          <w:sz w:val="24"/>
        </w:rPr>
        <w:t>6学期</w:t>
      </w:r>
      <w:r w:rsidRPr="00E81CE1">
        <w:rPr>
          <w:rFonts w:ascii="宋体" w:hAnsi="宋体" w:cs="宋体" w:hint="eastAsia"/>
          <w:kern w:val="0"/>
          <w:sz w:val="24"/>
        </w:rPr>
        <w:t>由各教学单位统一安排，以试讲验收合格认定学分。</w:t>
      </w:r>
    </w:p>
    <w:p w:rsidR="005A64EE" w:rsidRPr="00E81CE1" w:rsidRDefault="005A2AD7" w:rsidP="000009F9">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5</w:t>
      </w:r>
      <w:r w:rsidR="005A64EE" w:rsidRPr="00E81CE1">
        <w:rPr>
          <w:rFonts w:ascii="宋体" w:hAnsi="宋体" w:cs="宋体" w:hint="eastAsia"/>
          <w:kern w:val="0"/>
          <w:sz w:val="24"/>
        </w:rPr>
        <w:t>．教育研习的主要内容可以是：</w:t>
      </w:r>
      <w:r w:rsidR="00A77773" w:rsidRPr="00E81CE1">
        <w:rPr>
          <w:rFonts w:ascii="宋体" w:hAnsi="宋体" w:cs="宋体" w:hint="eastAsia"/>
          <w:kern w:val="0"/>
          <w:sz w:val="24"/>
        </w:rPr>
        <w:t>教学设计、教学改革、教师职业素养等</w:t>
      </w:r>
      <w:r w:rsidR="005A64EE" w:rsidRPr="00E81CE1">
        <w:rPr>
          <w:rFonts w:ascii="宋体" w:hAnsi="宋体" w:cs="宋体" w:hint="eastAsia"/>
          <w:kern w:val="0"/>
          <w:sz w:val="24"/>
        </w:rPr>
        <w:t>，采用的形式可以是观摩、调研、研讨、讲座等。</w:t>
      </w:r>
    </w:p>
    <w:p w:rsidR="00D97D43" w:rsidRDefault="005A2AD7" w:rsidP="00D97D43">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hint="eastAsia"/>
          <w:kern w:val="0"/>
          <w:sz w:val="24"/>
        </w:rPr>
        <w:t>6</w:t>
      </w:r>
      <w:r w:rsidR="005A64EE" w:rsidRPr="00E81CE1">
        <w:rPr>
          <w:rFonts w:ascii="宋体" w:hAnsi="宋体" w:cs="宋体" w:hint="eastAsia"/>
          <w:kern w:val="0"/>
          <w:sz w:val="24"/>
        </w:rPr>
        <w:t>.为适应教师资格证申请需参加全国统一考试的改革，各专业应制定切实可行的课程体系。</w:t>
      </w:r>
    </w:p>
    <w:p w:rsidR="00353BFB" w:rsidRPr="00E81CE1" w:rsidRDefault="00353BFB" w:rsidP="00353BFB">
      <w:pPr>
        <w:widowControl/>
        <w:tabs>
          <w:tab w:val="left" w:pos="3960"/>
        </w:tabs>
        <w:spacing w:line="420" w:lineRule="exact"/>
        <w:ind w:rightChars="-112" w:right="-235" w:firstLineChars="200" w:firstLine="480"/>
        <w:rPr>
          <w:rFonts w:ascii="宋体" w:hAnsi="宋体" w:cs="宋体"/>
          <w:kern w:val="0"/>
          <w:sz w:val="24"/>
        </w:rPr>
      </w:pPr>
      <w:r>
        <w:rPr>
          <w:rFonts w:ascii="宋体" w:hAnsi="宋体" w:cs="宋体" w:hint="eastAsia"/>
          <w:kern w:val="0"/>
          <w:sz w:val="24"/>
        </w:rPr>
        <w:t>7.开课单位为“教师教育学院”的课程，在机构成立前，由教育科学学院承担。</w:t>
      </w:r>
    </w:p>
    <w:p w:rsidR="00353BFB" w:rsidRPr="00353BFB" w:rsidRDefault="00353BFB" w:rsidP="00D97D43">
      <w:pPr>
        <w:widowControl/>
        <w:tabs>
          <w:tab w:val="left" w:pos="3960"/>
        </w:tabs>
        <w:spacing w:line="420" w:lineRule="exact"/>
        <w:ind w:rightChars="-112" w:right="-235" w:firstLineChars="200" w:firstLine="480"/>
        <w:rPr>
          <w:rFonts w:ascii="宋体" w:hAnsi="宋体" w:cs="宋体"/>
          <w:kern w:val="0"/>
          <w:sz w:val="24"/>
        </w:rPr>
      </w:pPr>
    </w:p>
    <w:p w:rsidR="00D97D43" w:rsidRPr="00E81CE1" w:rsidRDefault="00D97D43">
      <w:pPr>
        <w:widowControl/>
        <w:jc w:val="left"/>
        <w:rPr>
          <w:rFonts w:ascii="宋体" w:hAnsi="宋体" w:cs="宋体"/>
          <w:kern w:val="0"/>
          <w:sz w:val="24"/>
        </w:rPr>
      </w:pPr>
      <w:r w:rsidRPr="00E81CE1">
        <w:rPr>
          <w:rFonts w:ascii="宋体" w:hAnsi="宋体" w:cs="宋体"/>
          <w:kern w:val="0"/>
          <w:sz w:val="24"/>
        </w:rPr>
        <w:br w:type="page"/>
      </w:r>
    </w:p>
    <w:p w:rsidR="00D97D43" w:rsidRPr="00E81CE1" w:rsidRDefault="00D97D43" w:rsidP="00D97D43">
      <w:pPr>
        <w:widowControl/>
        <w:tabs>
          <w:tab w:val="left" w:pos="3960"/>
        </w:tabs>
        <w:spacing w:line="420" w:lineRule="exact"/>
        <w:ind w:rightChars="-112" w:right="-235" w:firstLineChars="200" w:firstLine="480"/>
        <w:rPr>
          <w:rFonts w:ascii="宋体" w:hAnsi="宋体" w:cs="宋体"/>
          <w:kern w:val="0"/>
          <w:sz w:val="24"/>
        </w:rPr>
      </w:pPr>
    </w:p>
    <w:p w:rsidR="005A64EE" w:rsidRPr="00E81CE1" w:rsidRDefault="005A64EE" w:rsidP="005A1474">
      <w:pPr>
        <w:widowControl/>
        <w:tabs>
          <w:tab w:val="left" w:pos="3960"/>
        </w:tabs>
        <w:spacing w:line="420" w:lineRule="exact"/>
        <w:ind w:rightChars="-112" w:right="-235"/>
        <w:jc w:val="center"/>
        <w:rPr>
          <w:rFonts w:ascii="华文中宋" w:eastAsia="华文中宋" w:hAnsi="华文中宋"/>
          <w:b/>
          <w:bCs/>
          <w:sz w:val="24"/>
        </w:rPr>
      </w:pPr>
      <w:r w:rsidRPr="00E81CE1">
        <w:rPr>
          <w:rFonts w:ascii="华文中宋" w:eastAsia="华文中宋" w:hAnsi="华文中宋" w:cs="华文中宋" w:hint="eastAsia"/>
          <w:b/>
          <w:bCs/>
          <w:sz w:val="30"/>
          <w:szCs w:val="30"/>
        </w:rPr>
        <w:t>表</w:t>
      </w:r>
      <w:r w:rsidRPr="00E81CE1">
        <w:rPr>
          <w:rFonts w:ascii="华文中宋" w:eastAsia="华文中宋" w:hAnsi="华文中宋" w:cs="华文中宋"/>
          <w:b/>
          <w:bCs/>
          <w:sz w:val="30"/>
          <w:szCs w:val="30"/>
        </w:rPr>
        <w:t xml:space="preserve">8  </w:t>
      </w:r>
      <w:r w:rsidRPr="00E81CE1">
        <w:rPr>
          <w:rFonts w:ascii="华文中宋" w:eastAsia="华文中宋" w:hAnsi="华文中宋" w:cs="华文中宋" w:hint="eastAsia"/>
          <w:b/>
          <w:bCs/>
          <w:sz w:val="30"/>
          <w:szCs w:val="30"/>
        </w:rPr>
        <w:t>实践教学体系构成表</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1637"/>
        <w:gridCol w:w="3537"/>
        <w:gridCol w:w="2143"/>
      </w:tblGrid>
      <w:tr w:rsidR="00E81CE1" w:rsidRPr="00E81CE1" w:rsidTr="000A79C6">
        <w:trPr>
          <w:cantSplit/>
          <w:trHeight w:val="454"/>
          <w:tblHeader/>
          <w:jc w:val="center"/>
        </w:trPr>
        <w:tc>
          <w:tcPr>
            <w:tcW w:w="1273"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jc w:val="center"/>
              <w:rPr>
                <w:rFonts w:ascii="Times" w:hAnsi="宋体" w:cs="宋体"/>
                <w:b/>
                <w:bCs/>
                <w:kern w:val="0"/>
                <w:sz w:val="18"/>
                <w:szCs w:val="18"/>
              </w:rPr>
            </w:pPr>
            <w:r w:rsidRPr="00E81CE1">
              <w:rPr>
                <w:rFonts w:ascii="Times" w:hAnsi="宋体" w:cs="宋体" w:hint="eastAsia"/>
                <w:b/>
                <w:bCs/>
                <w:kern w:val="0"/>
                <w:sz w:val="18"/>
                <w:szCs w:val="18"/>
              </w:rPr>
              <w:t>实践教学</w:t>
            </w:r>
          </w:p>
        </w:tc>
        <w:tc>
          <w:tcPr>
            <w:tcW w:w="16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ind w:leftChars="-26" w:left="-55" w:rightChars="-22" w:right="-46"/>
              <w:jc w:val="center"/>
              <w:rPr>
                <w:rFonts w:ascii="Times" w:hAnsi="宋体" w:cs="宋体"/>
                <w:b/>
                <w:bCs/>
                <w:kern w:val="0"/>
                <w:sz w:val="18"/>
                <w:szCs w:val="18"/>
              </w:rPr>
            </w:pPr>
            <w:r w:rsidRPr="00E81CE1">
              <w:rPr>
                <w:rFonts w:ascii="Times" w:hAnsi="宋体" w:cs="宋体" w:hint="eastAsia"/>
                <w:b/>
                <w:bCs/>
                <w:kern w:val="0"/>
                <w:sz w:val="18"/>
                <w:szCs w:val="18"/>
              </w:rPr>
              <w:t>主要环节</w:t>
            </w:r>
          </w:p>
        </w:tc>
        <w:tc>
          <w:tcPr>
            <w:tcW w:w="35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jc w:val="center"/>
              <w:rPr>
                <w:rFonts w:ascii="Times" w:hAnsi="宋体" w:cs="宋体"/>
                <w:b/>
                <w:bCs/>
                <w:kern w:val="0"/>
                <w:sz w:val="18"/>
                <w:szCs w:val="18"/>
              </w:rPr>
            </w:pPr>
            <w:r w:rsidRPr="00E81CE1">
              <w:rPr>
                <w:rFonts w:ascii="Times" w:hAnsi="宋体" w:cs="宋体" w:hint="eastAsia"/>
                <w:b/>
                <w:bCs/>
                <w:kern w:val="0"/>
                <w:sz w:val="18"/>
                <w:szCs w:val="18"/>
              </w:rPr>
              <w:t>具体内容</w:t>
            </w:r>
          </w:p>
        </w:tc>
        <w:tc>
          <w:tcPr>
            <w:tcW w:w="2143"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8537D">
            <w:pPr>
              <w:widowControl/>
              <w:tabs>
                <w:tab w:val="left" w:pos="3960"/>
              </w:tabs>
              <w:spacing w:line="300" w:lineRule="exact"/>
              <w:ind w:leftChars="-2" w:left="-2" w:rightChars="-4" w:right="-8" w:hanging="2"/>
              <w:jc w:val="center"/>
              <w:rPr>
                <w:rFonts w:ascii="Times" w:hAnsi="宋体" w:cs="宋体"/>
                <w:b/>
                <w:bCs/>
                <w:kern w:val="0"/>
                <w:sz w:val="18"/>
                <w:szCs w:val="18"/>
              </w:rPr>
            </w:pPr>
            <w:r w:rsidRPr="00E81CE1">
              <w:rPr>
                <w:rFonts w:ascii="Times" w:hAnsi="宋体" w:cs="宋体" w:hint="eastAsia"/>
                <w:b/>
                <w:bCs/>
                <w:kern w:val="0"/>
                <w:sz w:val="18"/>
                <w:szCs w:val="18"/>
              </w:rPr>
              <w:t>备注</w:t>
            </w:r>
          </w:p>
        </w:tc>
      </w:tr>
      <w:tr w:rsidR="00E81CE1" w:rsidRPr="00E81CE1" w:rsidTr="00C10264">
        <w:trPr>
          <w:cantSplit/>
          <w:trHeight w:val="454"/>
          <w:tblHeader/>
          <w:jc w:val="center"/>
        </w:trPr>
        <w:tc>
          <w:tcPr>
            <w:tcW w:w="1273" w:type="dxa"/>
            <w:vMerge w:val="restart"/>
            <w:tcBorders>
              <w:top w:val="single" w:sz="4" w:space="0" w:color="auto"/>
              <w:left w:val="single" w:sz="4" w:space="0" w:color="auto"/>
              <w:right w:val="single" w:sz="4" w:space="0" w:color="auto"/>
            </w:tcBorders>
            <w:vAlign w:val="center"/>
          </w:tcPr>
          <w:p w:rsidR="00702F1A" w:rsidRPr="00E81CE1" w:rsidRDefault="00702F1A" w:rsidP="00EF4D8B">
            <w:pPr>
              <w:widowControl/>
              <w:tabs>
                <w:tab w:val="left" w:pos="3960"/>
              </w:tabs>
              <w:spacing w:line="300" w:lineRule="exact"/>
              <w:jc w:val="center"/>
              <w:rPr>
                <w:rFonts w:ascii="Times" w:hAnsi="宋体" w:cs="宋体"/>
                <w:b/>
                <w:bCs/>
                <w:kern w:val="0"/>
                <w:sz w:val="18"/>
                <w:szCs w:val="18"/>
              </w:rPr>
            </w:pPr>
            <w:r w:rsidRPr="00E81CE1">
              <w:rPr>
                <w:rFonts w:ascii="Times" w:hAnsi="宋体" w:cs="宋体" w:hint="eastAsia"/>
                <w:b/>
                <w:bCs/>
                <w:kern w:val="0"/>
                <w:sz w:val="18"/>
                <w:szCs w:val="18"/>
              </w:rPr>
              <w:t>通识教育</w:t>
            </w:r>
          </w:p>
          <w:p w:rsidR="00702F1A" w:rsidRPr="00E81CE1" w:rsidRDefault="00702F1A" w:rsidP="00EF4D8B">
            <w:pPr>
              <w:widowControl/>
              <w:tabs>
                <w:tab w:val="left" w:pos="3960"/>
              </w:tabs>
              <w:spacing w:line="300" w:lineRule="exact"/>
              <w:jc w:val="center"/>
              <w:rPr>
                <w:rFonts w:ascii="Times" w:hAnsi="Times" w:cs="Times"/>
                <w:b/>
                <w:bCs/>
                <w:kern w:val="0"/>
                <w:sz w:val="18"/>
                <w:szCs w:val="18"/>
              </w:rPr>
            </w:pPr>
            <w:r w:rsidRPr="00E81CE1">
              <w:rPr>
                <w:rFonts w:ascii="Times" w:hAnsi="宋体" w:cs="宋体" w:hint="eastAsia"/>
                <w:b/>
                <w:bCs/>
                <w:kern w:val="0"/>
                <w:sz w:val="18"/>
                <w:szCs w:val="18"/>
              </w:rPr>
              <w:t>实践</w:t>
            </w:r>
          </w:p>
        </w:tc>
        <w:tc>
          <w:tcPr>
            <w:tcW w:w="1637"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0A79C6">
            <w:pPr>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大学外语</w:t>
            </w:r>
          </w:p>
        </w:tc>
        <w:tc>
          <w:tcPr>
            <w:tcW w:w="3537"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FA2F1C">
            <w:pPr>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“理论</w:t>
            </w:r>
            <w:r w:rsidRPr="00E81CE1">
              <w:rPr>
                <w:rFonts w:ascii="Times" w:hAnsi="Times" w:cs="宋体" w:hint="eastAsia"/>
                <w:kern w:val="0"/>
                <w:sz w:val="18"/>
                <w:szCs w:val="18"/>
              </w:rPr>
              <w:t>+</w:t>
            </w:r>
            <w:r w:rsidRPr="00E81CE1">
              <w:rPr>
                <w:rFonts w:ascii="Times" w:hAnsi="Times" w:cs="宋体" w:hint="eastAsia"/>
                <w:kern w:val="0"/>
                <w:sz w:val="18"/>
                <w:szCs w:val="18"/>
              </w:rPr>
              <w:t>听力</w:t>
            </w:r>
            <w:r w:rsidRPr="00E81CE1">
              <w:rPr>
                <w:rFonts w:ascii="Times" w:hAnsi="Times" w:cs="宋体" w:hint="eastAsia"/>
                <w:kern w:val="0"/>
                <w:sz w:val="18"/>
                <w:szCs w:val="18"/>
              </w:rPr>
              <w:t>+</w:t>
            </w:r>
            <w:r w:rsidRPr="00E81CE1">
              <w:rPr>
                <w:rFonts w:ascii="Times" w:hAnsi="Times" w:cs="宋体" w:hint="eastAsia"/>
                <w:kern w:val="0"/>
                <w:sz w:val="18"/>
                <w:szCs w:val="18"/>
              </w:rPr>
              <w:t>网络辅导”模式（</w:t>
            </w:r>
            <w:r w:rsidRPr="00E81CE1">
              <w:rPr>
                <w:rFonts w:ascii="Times" w:hAnsi="Times" w:cs="宋体" w:hint="eastAsia"/>
                <w:kern w:val="0"/>
                <w:sz w:val="18"/>
                <w:szCs w:val="18"/>
              </w:rPr>
              <w:t>2+1+1</w:t>
            </w:r>
            <w:r w:rsidRPr="00E81CE1">
              <w:rPr>
                <w:rFonts w:ascii="Times" w:hAnsi="Times" w:cs="宋体" w:hint="eastAsia"/>
                <w:kern w:val="0"/>
                <w:sz w:val="18"/>
                <w:szCs w:val="18"/>
              </w:rPr>
              <w:t>模式）中的听力和网络辅导部分</w:t>
            </w:r>
          </w:p>
        </w:tc>
        <w:tc>
          <w:tcPr>
            <w:tcW w:w="2143"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4023DF">
            <w:pPr>
              <w:tabs>
                <w:tab w:val="left" w:pos="3960"/>
              </w:tabs>
              <w:spacing w:line="300" w:lineRule="exact"/>
              <w:ind w:leftChars="-2" w:left="-2" w:rightChars="-4" w:right="-8" w:hanging="2"/>
              <w:rPr>
                <w:rFonts w:ascii="Times" w:hAnsi="Times" w:cs="Times"/>
                <w:kern w:val="0"/>
                <w:sz w:val="18"/>
                <w:szCs w:val="18"/>
              </w:rPr>
            </w:pPr>
            <w:r w:rsidRPr="00E81CE1">
              <w:rPr>
                <w:rFonts w:ascii="Times" w:hAnsi="Times" w:cs="宋体" w:hint="eastAsia"/>
                <w:sz w:val="18"/>
                <w:szCs w:val="18"/>
              </w:rPr>
              <w:t>通识教育</w:t>
            </w:r>
            <w:r w:rsidRPr="00E81CE1">
              <w:rPr>
                <w:rFonts w:ascii="Times" w:hAnsi="Times" w:cs="宋体" w:hint="eastAsia"/>
                <w:kern w:val="0"/>
                <w:sz w:val="18"/>
                <w:szCs w:val="18"/>
              </w:rPr>
              <w:t>必修课程。</w:t>
            </w:r>
            <w:r w:rsidRPr="00E81CE1">
              <w:rPr>
                <w:rFonts w:ascii="Times" w:hAnsi="Times" w:cs="宋体" w:hint="eastAsia"/>
                <w:sz w:val="18"/>
                <w:szCs w:val="18"/>
              </w:rPr>
              <w:t>通过网络学习平台自主学习</w:t>
            </w:r>
          </w:p>
        </w:tc>
      </w:tr>
      <w:tr w:rsidR="00E81CE1" w:rsidRPr="00E81CE1" w:rsidTr="00C10264">
        <w:trPr>
          <w:cantSplit/>
          <w:trHeight w:val="585"/>
          <w:tblHeader/>
          <w:jc w:val="center"/>
        </w:trPr>
        <w:tc>
          <w:tcPr>
            <w:tcW w:w="1273" w:type="dxa"/>
            <w:vMerge/>
            <w:tcBorders>
              <w:left w:val="single" w:sz="4" w:space="0" w:color="auto"/>
              <w:right w:val="single" w:sz="4" w:space="0" w:color="auto"/>
            </w:tcBorders>
          </w:tcPr>
          <w:p w:rsidR="00702F1A" w:rsidRPr="00E81CE1" w:rsidRDefault="00702F1A" w:rsidP="00EF4D8B">
            <w:pPr>
              <w:widowControl/>
              <w:tabs>
                <w:tab w:val="left" w:pos="3960"/>
              </w:tabs>
              <w:spacing w:line="300" w:lineRule="exact"/>
              <w:jc w:val="left"/>
              <w:rPr>
                <w:rFonts w:ascii="Times" w:hAnsi="Times" w:cs="Times"/>
                <w:b/>
                <w:bCs/>
                <w:kern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1F2624">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思想政治</w:t>
            </w:r>
          </w:p>
        </w:tc>
        <w:tc>
          <w:tcPr>
            <w:tcW w:w="3537"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EF4D8B">
            <w:pPr>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校外实践（校外参观、校外考察、社会调查、社会服务）、校内实践等</w:t>
            </w:r>
          </w:p>
        </w:tc>
        <w:tc>
          <w:tcPr>
            <w:tcW w:w="2143"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1F2624">
            <w:pPr>
              <w:widowControl/>
              <w:tabs>
                <w:tab w:val="left" w:pos="3960"/>
              </w:tabs>
              <w:spacing w:line="300" w:lineRule="exact"/>
              <w:ind w:leftChars="-2" w:left="-2" w:rightChars="-4" w:right="-8" w:hanging="2"/>
              <w:rPr>
                <w:rFonts w:ascii="Times" w:hAnsi="Times" w:cs="Times"/>
                <w:kern w:val="0"/>
                <w:sz w:val="18"/>
                <w:szCs w:val="18"/>
              </w:rPr>
            </w:pPr>
            <w:r w:rsidRPr="00E81CE1">
              <w:rPr>
                <w:rFonts w:ascii="Times" w:hAnsi="Times" w:cs="宋体" w:hint="eastAsia"/>
                <w:kern w:val="0"/>
                <w:sz w:val="18"/>
                <w:szCs w:val="18"/>
              </w:rPr>
              <w:t>通识教育必修课程</w:t>
            </w:r>
          </w:p>
        </w:tc>
      </w:tr>
      <w:tr w:rsidR="00E81CE1" w:rsidRPr="00E81CE1" w:rsidTr="004E54FF">
        <w:trPr>
          <w:cantSplit/>
          <w:trHeight w:val="450"/>
          <w:tblHeader/>
          <w:jc w:val="center"/>
        </w:trPr>
        <w:tc>
          <w:tcPr>
            <w:tcW w:w="1273" w:type="dxa"/>
            <w:vMerge/>
            <w:tcBorders>
              <w:left w:val="single" w:sz="4" w:space="0" w:color="auto"/>
              <w:right w:val="single" w:sz="4" w:space="0" w:color="auto"/>
            </w:tcBorders>
          </w:tcPr>
          <w:p w:rsidR="00702F1A" w:rsidRPr="00E81CE1" w:rsidRDefault="00702F1A" w:rsidP="00EF4D8B">
            <w:pPr>
              <w:widowControl/>
              <w:tabs>
                <w:tab w:val="left" w:pos="3960"/>
              </w:tabs>
              <w:spacing w:line="300" w:lineRule="exact"/>
              <w:jc w:val="left"/>
              <w:rPr>
                <w:rFonts w:ascii="Times" w:hAnsi="Times" w:cs="Times"/>
                <w:b/>
                <w:bCs/>
                <w:kern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0A79C6">
            <w:pPr>
              <w:tabs>
                <w:tab w:val="left" w:pos="3960"/>
              </w:tabs>
              <w:spacing w:line="300" w:lineRule="exact"/>
              <w:ind w:leftChars="-26" w:left="-55" w:rightChars="-22" w:right="-46"/>
              <w:jc w:val="center"/>
              <w:rPr>
                <w:rFonts w:ascii="Times" w:hAnsi="Times" w:cs="宋体"/>
                <w:kern w:val="0"/>
                <w:sz w:val="18"/>
                <w:szCs w:val="18"/>
              </w:rPr>
            </w:pPr>
            <w:r w:rsidRPr="00E81CE1">
              <w:rPr>
                <w:rFonts w:ascii="Times" w:hAnsi="Times" w:cs="宋体" w:hint="eastAsia"/>
                <w:kern w:val="0"/>
                <w:sz w:val="18"/>
                <w:szCs w:val="18"/>
              </w:rPr>
              <w:t>大学计算机</w:t>
            </w:r>
            <w:r w:rsidR="005A2AD7" w:rsidRPr="00E81CE1">
              <w:rPr>
                <w:rFonts w:ascii="Times" w:hAnsi="Times" w:cs="宋体" w:hint="eastAsia"/>
                <w:kern w:val="0"/>
                <w:sz w:val="18"/>
                <w:szCs w:val="18"/>
              </w:rPr>
              <w:t>、计算机程序设计</w:t>
            </w:r>
          </w:p>
        </w:tc>
        <w:tc>
          <w:tcPr>
            <w:tcW w:w="3537"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EF4D8B">
            <w:pPr>
              <w:tabs>
                <w:tab w:val="left" w:pos="3960"/>
              </w:tabs>
              <w:spacing w:line="300" w:lineRule="exact"/>
              <w:rPr>
                <w:rFonts w:ascii="Times" w:hAnsi="Times" w:cs="宋体"/>
                <w:kern w:val="0"/>
                <w:sz w:val="18"/>
                <w:szCs w:val="18"/>
              </w:rPr>
            </w:pPr>
            <w:r w:rsidRPr="00E81CE1">
              <w:rPr>
                <w:rFonts w:ascii="Times" w:hAnsi="Times" w:cs="宋体" w:hint="eastAsia"/>
                <w:kern w:val="0"/>
                <w:sz w:val="18"/>
                <w:szCs w:val="18"/>
              </w:rPr>
              <w:t>“理论</w:t>
            </w:r>
            <w:r w:rsidRPr="00E81CE1">
              <w:rPr>
                <w:rFonts w:ascii="Times" w:hAnsi="Times" w:cs="宋体" w:hint="eastAsia"/>
                <w:kern w:val="0"/>
                <w:sz w:val="18"/>
                <w:szCs w:val="18"/>
              </w:rPr>
              <w:t>+</w:t>
            </w:r>
            <w:r w:rsidRPr="00E81CE1">
              <w:rPr>
                <w:rFonts w:ascii="Times" w:hAnsi="Times" w:cs="宋体" w:hint="eastAsia"/>
                <w:kern w:val="0"/>
                <w:sz w:val="18"/>
                <w:szCs w:val="18"/>
              </w:rPr>
              <w:t>上机”中的上机部分</w:t>
            </w:r>
          </w:p>
        </w:tc>
        <w:tc>
          <w:tcPr>
            <w:tcW w:w="2143" w:type="dxa"/>
            <w:tcBorders>
              <w:top w:val="single" w:sz="4" w:space="0" w:color="auto"/>
              <w:left w:val="single" w:sz="4" w:space="0" w:color="auto"/>
              <w:bottom w:val="single" w:sz="4" w:space="0" w:color="auto"/>
              <w:right w:val="single" w:sz="4" w:space="0" w:color="auto"/>
            </w:tcBorders>
            <w:vAlign w:val="center"/>
          </w:tcPr>
          <w:p w:rsidR="00702F1A" w:rsidRPr="00E81CE1" w:rsidRDefault="00702F1A" w:rsidP="00EF4D8B">
            <w:pPr>
              <w:tabs>
                <w:tab w:val="left" w:pos="3960"/>
              </w:tabs>
              <w:spacing w:line="300" w:lineRule="exact"/>
              <w:ind w:leftChars="-2" w:left="-2" w:rightChars="-4" w:right="-8" w:hanging="2"/>
              <w:rPr>
                <w:rFonts w:ascii="Times" w:hAnsi="Times" w:cs="宋体"/>
                <w:kern w:val="0"/>
                <w:sz w:val="18"/>
                <w:szCs w:val="18"/>
              </w:rPr>
            </w:pPr>
            <w:r w:rsidRPr="00E81CE1">
              <w:rPr>
                <w:rFonts w:ascii="Times" w:hAnsi="Times" w:cs="宋体" w:hint="eastAsia"/>
                <w:kern w:val="0"/>
                <w:sz w:val="18"/>
                <w:szCs w:val="18"/>
              </w:rPr>
              <w:t>通识教育必修课程</w:t>
            </w:r>
          </w:p>
        </w:tc>
      </w:tr>
      <w:tr w:rsidR="00E81CE1" w:rsidRPr="00E81CE1" w:rsidTr="006675A1">
        <w:trPr>
          <w:cantSplit/>
          <w:trHeight w:val="340"/>
          <w:tblHeader/>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1B2B00" w:rsidRPr="00E81CE1" w:rsidRDefault="001B2B00" w:rsidP="00EF4D8B">
            <w:pPr>
              <w:widowControl/>
              <w:tabs>
                <w:tab w:val="left" w:pos="3960"/>
              </w:tabs>
              <w:spacing w:line="300" w:lineRule="exact"/>
              <w:jc w:val="center"/>
              <w:rPr>
                <w:rFonts w:ascii="Times" w:hAnsi="Times" w:cs="Times"/>
                <w:b/>
                <w:bCs/>
                <w:kern w:val="0"/>
                <w:sz w:val="18"/>
                <w:szCs w:val="18"/>
              </w:rPr>
            </w:pPr>
            <w:r w:rsidRPr="00E81CE1">
              <w:rPr>
                <w:rFonts w:ascii="Times" w:hAnsi="宋体" w:cs="宋体" w:hint="eastAsia"/>
                <w:b/>
                <w:bCs/>
                <w:kern w:val="0"/>
                <w:sz w:val="18"/>
                <w:szCs w:val="18"/>
              </w:rPr>
              <w:t>专业实践</w:t>
            </w:r>
          </w:p>
        </w:tc>
        <w:tc>
          <w:tcPr>
            <w:tcW w:w="1637" w:type="dxa"/>
            <w:vMerge w:val="restart"/>
            <w:tcBorders>
              <w:top w:val="single" w:sz="4" w:space="0" w:color="auto"/>
              <w:left w:val="single" w:sz="4" w:space="0" w:color="auto"/>
              <w:right w:val="single" w:sz="4" w:space="0" w:color="auto"/>
            </w:tcBorders>
            <w:vAlign w:val="center"/>
          </w:tcPr>
          <w:p w:rsidR="001B2B00" w:rsidRPr="00E81CE1" w:rsidRDefault="004E54FF" w:rsidP="004E54FF">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课程</w:t>
            </w:r>
            <w:r w:rsidR="001B2B00" w:rsidRPr="00E81CE1">
              <w:rPr>
                <w:rFonts w:ascii="Times" w:hAnsi="Times" w:cs="宋体" w:hint="eastAsia"/>
                <w:kern w:val="0"/>
                <w:sz w:val="18"/>
                <w:szCs w:val="18"/>
              </w:rPr>
              <w:t>实验</w:t>
            </w:r>
          </w:p>
        </w:tc>
        <w:tc>
          <w:tcPr>
            <w:tcW w:w="3537" w:type="dxa"/>
            <w:tcBorders>
              <w:top w:val="single" w:sz="4" w:space="0" w:color="auto"/>
              <w:left w:val="single" w:sz="4" w:space="0" w:color="auto"/>
              <w:bottom w:val="single" w:sz="4" w:space="0" w:color="auto"/>
              <w:right w:val="single" w:sz="4" w:space="0" w:color="auto"/>
            </w:tcBorders>
            <w:vAlign w:val="center"/>
          </w:tcPr>
          <w:p w:rsidR="001B2B00" w:rsidRPr="00E81CE1" w:rsidRDefault="001B2B00"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基础性、验证性</w:t>
            </w:r>
          </w:p>
        </w:tc>
        <w:tc>
          <w:tcPr>
            <w:tcW w:w="2143" w:type="dxa"/>
            <w:vMerge w:val="restart"/>
            <w:tcBorders>
              <w:top w:val="single" w:sz="4" w:space="0" w:color="auto"/>
              <w:left w:val="single" w:sz="4" w:space="0" w:color="auto"/>
              <w:right w:val="single" w:sz="4" w:space="0" w:color="auto"/>
            </w:tcBorders>
            <w:vAlign w:val="center"/>
          </w:tcPr>
          <w:p w:rsidR="001B2B00" w:rsidRPr="00E81CE1" w:rsidRDefault="001B2B00" w:rsidP="00EF4D8B">
            <w:pPr>
              <w:widowControl/>
              <w:tabs>
                <w:tab w:val="left" w:pos="3960"/>
              </w:tabs>
              <w:spacing w:line="300" w:lineRule="exact"/>
              <w:ind w:leftChars="-2" w:left="-2" w:rightChars="-4" w:right="-8" w:hanging="2"/>
              <w:rPr>
                <w:rFonts w:ascii="Times" w:hAnsi="Times" w:cs="Times"/>
                <w:spacing w:val="-4"/>
                <w:kern w:val="0"/>
                <w:sz w:val="18"/>
                <w:szCs w:val="18"/>
              </w:rPr>
            </w:pPr>
            <w:r w:rsidRPr="00E81CE1">
              <w:rPr>
                <w:rFonts w:ascii="Times" w:hAnsi="Times" w:cs="宋体" w:hint="eastAsia"/>
                <w:spacing w:val="-4"/>
                <w:kern w:val="0"/>
                <w:sz w:val="18"/>
                <w:szCs w:val="18"/>
              </w:rPr>
              <w:t>学科基础课程，专业核心课程或专业方向课程</w:t>
            </w: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1B2B00" w:rsidRPr="00E81CE1" w:rsidRDefault="001B2B00" w:rsidP="00EF4D8B">
            <w:pPr>
              <w:tabs>
                <w:tab w:val="left" w:pos="3960"/>
              </w:tabs>
              <w:spacing w:line="300" w:lineRule="exact"/>
              <w:jc w:val="left"/>
              <w:rPr>
                <w:rFonts w:ascii="Times" w:hAnsi="Times" w:cs="Times"/>
                <w:b/>
                <w:bCs/>
                <w:kern w:val="0"/>
                <w:sz w:val="18"/>
                <w:szCs w:val="18"/>
              </w:rPr>
            </w:pPr>
          </w:p>
        </w:tc>
        <w:tc>
          <w:tcPr>
            <w:tcW w:w="1637" w:type="dxa"/>
            <w:vMerge/>
            <w:tcBorders>
              <w:left w:val="single" w:sz="4" w:space="0" w:color="auto"/>
              <w:right w:val="single" w:sz="4" w:space="0" w:color="auto"/>
            </w:tcBorders>
            <w:vAlign w:val="center"/>
          </w:tcPr>
          <w:p w:rsidR="001B2B00" w:rsidRPr="00E81CE1" w:rsidRDefault="001B2B00" w:rsidP="00EF4D8B">
            <w:pPr>
              <w:widowControl/>
              <w:tabs>
                <w:tab w:val="left" w:pos="3960"/>
              </w:tabs>
              <w:spacing w:line="300" w:lineRule="exact"/>
              <w:ind w:leftChars="-26" w:left="-55" w:rightChars="-22" w:right="-46"/>
              <w:jc w:val="center"/>
              <w:rPr>
                <w:rFonts w:ascii="Times" w:hAnsi="Times" w:cs="Times"/>
                <w:kern w:val="0"/>
                <w:sz w:val="18"/>
                <w:szCs w:val="18"/>
              </w:rPr>
            </w:pPr>
          </w:p>
        </w:tc>
        <w:tc>
          <w:tcPr>
            <w:tcW w:w="3537" w:type="dxa"/>
            <w:tcBorders>
              <w:top w:val="single" w:sz="4" w:space="0" w:color="auto"/>
              <w:left w:val="single" w:sz="4" w:space="0" w:color="auto"/>
              <w:bottom w:val="single" w:sz="4" w:space="0" w:color="auto"/>
              <w:right w:val="single" w:sz="4" w:space="0" w:color="auto"/>
            </w:tcBorders>
            <w:vAlign w:val="center"/>
          </w:tcPr>
          <w:p w:rsidR="001B2B00" w:rsidRPr="00E81CE1" w:rsidRDefault="001B2B00" w:rsidP="00804046">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综合性、设计性实验</w:t>
            </w:r>
          </w:p>
        </w:tc>
        <w:tc>
          <w:tcPr>
            <w:tcW w:w="2143" w:type="dxa"/>
            <w:vMerge/>
            <w:tcBorders>
              <w:left w:val="single" w:sz="4" w:space="0" w:color="auto"/>
              <w:right w:val="single" w:sz="4" w:space="0" w:color="auto"/>
            </w:tcBorders>
            <w:vAlign w:val="center"/>
          </w:tcPr>
          <w:p w:rsidR="001B2B00" w:rsidRPr="00E81CE1" w:rsidRDefault="001B2B00" w:rsidP="00EF4D8B">
            <w:pPr>
              <w:widowControl/>
              <w:tabs>
                <w:tab w:val="left" w:pos="3960"/>
              </w:tabs>
              <w:spacing w:line="300" w:lineRule="exact"/>
              <w:ind w:leftChars="-2" w:left="-2" w:rightChars="-4" w:right="-8" w:hanging="2"/>
              <w:rPr>
                <w:rFonts w:ascii="Times" w:hAnsi="Times" w:cs="Times"/>
                <w:kern w:val="0"/>
                <w:sz w:val="18"/>
                <w:szCs w:val="18"/>
              </w:rPr>
            </w:pP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1B2B00" w:rsidRPr="00E81CE1" w:rsidRDefault="001B2B00" w:rsidP="00EF4D8B">
            <w:pPr>
              <w:tabs>
                <w:tab w:val="left" w:pos="3960"/>
              </w:tabs>
              <w:spacing w:line="300" w:lineRule="exact"/>
              <w:jc w:val="left"/>
              <w:rPr>
                <w:rFonts w:ascii="Times" w:hAnsi="Times" w:cs="Times"/>
                <w:b/>
                <w:bCs/>
                <w:kern w:val="0"/>
                <w:sz w:val="18"/>
                <w:szCs w:val="18"/>
              </w:rPr>
            </w:pPr>
          </w:p>
        </w:tc>
        <w:tc>
          <w:tcPr>
            <w:tcW w:w="1637" w:type="dxa"/>
            <w:vMerge/>
            <w:tcBorders>
              <w:left w:val="single" w:sz="4" w:space="0" w:color="auto"/>
              <w:bottom w:val="single" w:sz="4" w:space="0" w:color="auto"/>
              <w:right w:val="single" w:sz="4" w:space="0" w:color="auto"/>
            </w:tcBorders>
            <w:vAlign w:val="center"/>
          </w:tcPr>
          <w:p w:rsidR="001B2B00" w:rsidRPr="00E81CE1" w:rsidRDefault="001B2B00" w:rsidP="00EF4D8B">
            <w:pPr>
              <w:widowControl/>
              <w:tabs>
                <w:tab w:val="left" w:pos="3960"/>
              </w:tabs>
              <w:spacing w:line="300" w:lineRule="exact"/>
              <w:ind w:leftChars="-26" w:left="-55" w:rightChars="-22" w:right="-46"/>
              <w:jc w:val="center"/>
              <w:rPr>
                <w:rFonts w:ascii="Times" w:hAnsi="Times" w:cs="Times"/>
                <w:kern w:val="0"/>
                <w:sz w:val="18"/>
                <w:szCs w:val="18"/>
              </w:rPr>
            </w:pPr>
          </w:p>
        </w:tc>
        <w:tc>
          <w:tcPr>
            <w:tcW w:w="3537" w:type="dxa"/>
            <w:tcBorders>
              <w:top w:val="single" w:sz="4" w:space="0" w:color="auto"/>
              <w:left w:val="single" w:sz="4" w:space="0" w:color="auto"/>
              <w:bottom w:val="single" w:sz="4" w:space="0" w:color="auto"/>
              <w:right w:val="single" w:sz="4" w:space="0" w:color="auto"/>
            </w:tcBorders>
            <w:vAlign w:val="center"/>
          </w:tcPr>
          <w:p w:rsidR="001B2B00" w:rsidRPr="00E81CE1" w:rsidRDefault="001B2B00" w:rsidP="004E54FF">
            <w:pPr>
              <w:widowControl/>
              <w:tabs>
                <w:tab w:val="left" w:pos="3960"/>
              </w:tabs>
              <w:spacing w:line="300" w:lineRule="exact"/>
              <w:rPr>
                <w:rFonts w:ascii="Times" w:hAnsi="Times" w:cs="宋体"/>
                <w:kern w:val="0"/>
                <w:sz w:val="18"/>
                <w:szCs w:val="18"/>
              </w:rPr>
            </w:pPr>
            <w:r w:rsidRPr="00E81CE1">
              <w:rPr>
                <w:rFonts w:ascii="Times" w:hAnsi="Times" w:cs="宋体" w:hint="eastAsia"/>
                <w:kern w:val="0"/>
                <w:sz w:val="18"/>
                <w:szCs w:val="18"/>
              </w:rPr>
              <w:t>独立实践</w:t>
            </w:r>
            <w:r w:rsidR="004E54FF" w:rsidRPr="00E81CE1">
              <w:rPr>
                <w:rFonts w:ascii="Times" w:hAnsi="Times" w:cs="宋体" w:hint="eastAsia"/>
                <w:kern w:val="0"/>
                <w:sz w:val="18"/>
                <w:szCs w:val="18"/>
              </w:rPr>
              <w:t>课程</w:t>
            </w:r>
          </w:p>
        </w:tc>
        <w:tc>
          <w:tcPr>
            <w:tcW w:w="2143" w:type="dxa"/>
            <w:vMerge/>
            <w:tcBorders>
              <w:left w:val="single" w:sz="4" w:space="0" w:color="auto"/>
              <w:bottom w:val="single" w:sz="4" w:space="0" w:color="auto"/>
              <w:right w:val="single" w:sz="4" w:space="0" w:color="auto"/>
            </w:tcBorders>
            <w:vAlign w:val="center"/>
          </w:tcPr>
          <w:p w:rsidR="001B2B00" w:rsidRPr="00E81CE1" w:rsidRDefault="001B2B00" w:rsidP="00EF4D8B">
            <w:pPr>
              <w:widowControl/>
              <w:tabs>
                <w:tab w:val="left" w:pos="3960"/>
              </w:tabs>
              <w:spacing w:line="300" w:lineRule="exact"/>
              <w:ind w:leftChars="-2" w:left="-2" w:rightChars="-4" w:right="-8" w:hanging="2"/>
              <w:rPr>
                <w:rFonts w:ascii="Times" w:hAnsi="Times" w:cs="Times"/>
                <w:kern w:val="0"/>
                <w:sz w:val="18"/>
                <w:szCs w:val="18"/>
              </w:rPr>
            </w:pPr>
          </w:p>
        </w:tc>
      </w:tr>
      <w:tr w:rsidR="00E81CE1" w:rsidRPr="00E81CE1" w:rsidTr="000A79C6">
        <w:trPr>
          <w:cantSplit/>
          <w:trHeight w:val="454"/>
          <w:tblHeader/>
          <w:jc w:val="center"/>
        </w:trPr>
        <w:tc>
          <w:tcPr>
            <w:tcW w:w="1273" w:type="dxa"/>
            <w:vMerge/>
            <w:tcBorders>
              <w:top w:val="single" w:sz="4" w:space="0" w:color="auto"/>
              <w:left w:val="single" w:sz="4" w:space="0" w:color="auto"/>
              <w:bottom w:val="single" w:sz="4" w:space="0" w:color="auto"/>
              <w:right w:val="single" w:sz="4" w:space="0" w:color="auto"/>
            </w:tcBorders>
          </w:tcPr>
          <w:p w:rsidR="000A79C6" w:rsidRPr="00E81CE1" w:rsidRDefault="000A79C6" w:rsidP="00EF4D8B">
            <w:pPr>
              <w:tabs>
                <w:tab w:val="left" w:pos="3960"/>
              </w:tabs>
              <w:spacing w:line="300" w:lineRule="exact"/>
              <w:jc w:val="left"/>
              <w:rPr>
                <w:rFonts w:ascii="Times" w:hAnsi="Times" w:cs="Times"/>
                <w:b/>
                <w:bCs/>
                <w:kern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4E54FF">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课程实践</w:t>
            </w:r>
          </w:p>
        </w:tc>
        <w:tc>
          <w:tcPr>
            <w:tcW w:w="35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普通话训练、三笔字技能、</w:t>
            </w:r>
            <w:r w:rsidR="004E54FF" w:rsidRPr="00E81CE1">
              <w:rPr>
                <w:rFonts w:ascii="Times" w:hAnsi="Times" w:cs="宋体" w:hint="eastAsia"/>
                <w:kern w:val="0"/>
                <w:sz w:val="18"/>
                <w:szCs w:val="18"/>
              </w:rPr>
              <w:t>微格训练、</w:t>
            </w:r>
            <w:r w:rsidRPr="00E81CE1">
              <w:rPr>
                <w:rFonts w:ascii="Times" w:hAnsi="Times" w:cs="宋体" w:hint="eastAsia"/>
                <w:kern w:val="0"/>
                <w:sz w:val="18"/>
                <w:szCs w:val="18"/>
              </w:rPr>
              <w:t>教育科学研究技能训练等</w:t>
            </w:r>
          </w:p>
        </w:tc>
        <w:tc>
          <w:tcPr>
            <w:tcW w:w="2143"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ind w:leftChars="-2" w:left="-2" w:rightChars="-4" w:right="-8" w:hanging="2"/>
              <w:jc w:val="center"/>
              <w:rPr>
                <w:rFonts w:ascii="Times" w:hAnsi="Times" w:cs="Times"/>
                <w:kern w:val="0"/>
                <w:sz w:val="18"/>
                <w:szCs w:val="18"/>
              </w:rPr>
            </w:pPr>
            <w:r w:rsidRPr="00E81CE1">
              <w:rPr>
                <w:rFonts w:ascii="Times" w:hAnsi="Times" w:cs="宋体" w:hint="eastAsia"/>
                <w:kern w:val="0"/>
                <w:sz w:val="18"/>
                <w:szCs w:val="18"/>
              </w:rPr>
              <w:t>教师教育专业必修</w:t>
            </w:r>
          </w:p>
        </w:tc>
      </w:tr>
      <w:tr w:rsidR="00E81CE1" w:rsidRPr="00E81CE1" w:rsidTr="000A79C6">
        <w:trPr>
          <w:cantSplit/>
          <w:trHeight w:val="454"/>
          <w:tblHeader/>
          <w:jc w:val="center"/>
        </w:trPr>
        <w:tc>
          <w:tcPr>
            <w:tcW w:w="1273" w:type="dxa"/>
            <w:vMerge/>
            <w:tcBorders>
              <w:top w:val="single" w:sz="4" w:space="0" w:color="auto"/>
              <w:left w:val="single" w:sz="4" w:space="0" w:color="auto"/>
              <w:bottom w:val="single" w:sz="4" w:space="0" w:color="auto"/>
              <w:right w:val="single" w:sz="4" w:space="0" w:color="auto"/>
            </w:tcBorders>
          </w:tcPr>
          <w:p w:rsidR="000A79C6" w:rsidRPr="00E81CE1" w:rsidRDefault="000A79C6" w:rsidP="00EF4D8B">
            <w:pPr>
              <w:tabs>
                <w:tab w:val="left" w:pos="3960"/>
              </w:tabs>
              <w:spacing w:line="300" w:lineRule="exact"/>
              <w:jc w:val="left"/>
              <w:rPr>
                <w:rFonts w:ascii="Times" w:hAnsi="Times" w:cs="Times"/>
                <w:b/>
                <w:bCs/>
                <w:kern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A79C6" w:rsidRPr="00E81CE1" w:rsidRDefault="009833DD" w:rsidP="0069651A">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教育</w:t>
            </w:r>
            <w:r w:rsidR="000A79C6" w:rsidRPr="00E81CE1">
              <w:rPr>
                <w:rFonts w:ascii="Times" w:hAnsi="Times" w:cs="宋体" w:hint="eastAsia"/>
                <w:kern w:val="0"/>
                <w:sz w:val="18"/>
                <w:szCs w:val="18"/>
              </w:rPr>
              <w:t>见习</w:t>
            </w:r>
            <w:r w:rsidR="0097743F" w:rsidRPr="00E81CE1">
              <w:rPr>
                <w:rFonts w:ascii="Times" w:hAnsi="Times" w:cs="宋体" w:hint="eastAsia"/>
                <w:kern w:val="0"/>
                <w:sz w:val="18"/>
                <w:szCs w:val="18"/>
              </w:rPr>
              <w:t>I</w:t>
            </w:r>
            <w:r w:rsidR="0097743F" w:rsidRPr="00E81CE1">
              <w:rPr>
                <w:rFonts w:ascii="Times" w:hAnsi="Times" w:cs="宋体" w:hint="eastAsia"/>
                <w:kern w:val="0"/>
                <w:sz w:val="18"/>
                <w:szCs w:val="18"/>
              </w:rPr>
              <w:t>、</w:t>
            </w:r>
            <w:r w:rsidR="0097743F" w:rsidRPr="00E81CE1">
              <w:rPr>
                <w:rFonts w:ascii="Times" w:hAnsi="Times" w:cs="宋体" w:hint="eastAsia"/>
                <w:kern w:val="0"/>
                <w:sz w:val="18"/>
                <w:szCs w:val="18"/>
              </w:rPr>
              <w:t>II</w:t>
            </w:r>
            <w:r w:rsidR="0097743F" w:rsidRPr="00E81CE1">
              <w:rPr>
                <w:rFonts w:ascii="Times" w:hAnsi="Times" w:cs="宋体" w:hint="eastAsia"/>
                <w:kern w:val="0"/>
                <w:sz w:val="18"/>
                <w:szCs w:val="18"/>
              </w:rPr>
              <w:t>、</w:t>
            </w:r>
            <w:r w:rsidR="0097743F" w:rsidRPr="00E81CE1">
              <w:rPr>
                <w:rFonts w:ascii="Times" w:hAnsi="Times" w:cs="宋体" w:hint="eastAsia"/>
                <w:kern w:val="0"/>
                <w:sz w:val="18"/>
                <w:szCs w:val="18"/>
              </w:rPr>
              <w:t>III</w:t>
            </w:r>
          </w:p>
        </w:tc>
        <w:tc>
          <w:tcPr>
            <w:tcW w:w="3537" w:type="dxa"/>
            <w:tcBorders>
              <w:top w:val="single" w:sz="4" w:space="0" w:color="auto"/>
              <w:left w:val="single" w:sz="4" w:space="0" w:color="auto"/>
              <w:bottom w:val="single" w:sz="4" w:space="0" w:color="auto"/>
              <w:right w:val="single" w:sz="4" w:space="0" w:color="auto"/>
            </w:tcBorders>
            <w:vAlign w:val="center"/>
          </w:tcPr>
          <w:p w:rsidR="000A79C6" w:rsidRPr="00E81CE1" w:rsidRDefault="004E54FF" w:rsidP="009833DD">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岗位情境与职业素养、基础教育学情、课堂情境与教学操</w:t>
            </w:r>
            <w:r w:rsidR="00777234" w:rsidRPr="00E81CE1">
              <w:rPr>
                <w:rFonts w:ascii="Times" w:hAnsi="Times" w:cs="宋体" w:hint="eastAsia"/>
                <w:kern w:val="0"/>
                <w:sz w:val="18"/>
                <w:szCs w:val="18"/>
              </w:rPr>
              <w:t>作</w:t>
            </w:r>
            <w:r w:rsidRPr="00E81CE1">
              <w:rPr>
                <w:rFonts w:ascii="Times" w:hAnsi="Times" w:cs="宋体" w:hint="eastAsia"/>
                <w:kern w:val="0"/>
                <w:sz w:val="18"/>
                <w:szCs w:val="18"/>
              </w:rPr>
              <w:t>等</w:t>
            </w:r>
          </w:p>
        </w:tc>
        <w:tc>
          <w:tcPr>
            <w:tcW w:w="2143" w:type="dxa"/>
            <w:tcBorders>
              <w:top w:val="single" w:sz="4" w:space="0" w:color="auto"/>
              <w:left w:val="single" w:sz="4" w:space="0" w:color="auto"/>
              <w:bottom w:val="single" w:sz="4" w:space="0" w:color="auto"/>
              <w:right w:val="single" w:sz="4" w:space="0" w:color="auto"/>
            </w:tcBorders>
            <w:vAlign w:val="center"/>
          </w:tcPr>
          <w:p w:rsidR="000A79C6" w:rsidRPr="00E81CE1" w:rsidRDefault="009833DD" w:rsidP="00A606BA">
            <w:pPr>
              <w:widowControl/>
              <w:tabs>
                <w:tab w:val="left" w:pos="3960"/>
              </w:tabs>
              <w:spacing w:line="300" w:lineRule="exact"/>
              <w:ind w:leftChars="-2" w:left="-2" w:rightChars="-4" w:right="-8" w:hanging="2"/>
              <w:jc w:val="center"/>
              <w:rPr>
                <w:rFonts w:ascii="Times" w:hAnsi="Times" w:cs="Times"/>
                <w:kern w:val="0"/>
                <w:sz w:val="18"/>
                <w:szCs w:val="18"/>
              </w:rPr>
            </w:pPr>
            <w:r w:rsidRPr="00E81CE1">
              <w:rPr>
                <w:rFonts w:ascii="Times" w:hAnsi="Times" w:cs="宋体" w:hint="eastAsia"/>
                <w:kern w:val="0"/>
                <w:sz w:val="18"/>
                <w:szCs w:val="18"/>
              </w:rPr>
              <w:t>教师教育专业</w:t>
            </w:r>
            <w:r w:rsidR="000A79C6" w:rsidRPr="00E81CE1">
              <w:rPr>
                <w:rFonts w:ascii="Times" w:hAnsi="Times" w:cs="宋体" w:hint="eastAsia"/>
                <w:kern w:val="0"/>
                <w:sz w:val="18"/>
                <w:szCs w:val="18"/>
              </w:rPr>
              <w:t>必修</w:t>
            </w: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0A79C6" w:rsidRPr="00E81CE1" w:rsidRDefault="000A79C6" w:rsidP="00EF4D8B">
            <w:pPr>
              <w:tabs>
                <w:tab w:val="left" w:pos="3960"/>
              </w:tabs>
              <w:spacing w:line="300" w:lineRule="exact"/>
              <w:jc w:val="left"/>
              <w:rPr>
                <w:rFonts w:ascii="Times" w:hAnsi="Times" w:cs="Times"/>
                <w:b/>
                <w:bCs/>
                <w:kern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教育研习</w:t>
            </w:r>
          </w:p>
        </w:tc>
        <w:tc>
          <w:tcPr>
            <w:tcW w:w="3537" w:type="dxa"/>
            <w:tcBorders>
              <w:top w:val="single" w:sz="4" w:space="0" w:color="auto"/>
              <w:left w:val="single" w:sz="4" w:space="0" w:color="auto"/>
              <w:bottom w:val="single" w:sz="4" w:space="0" w:color="auto"/>
              <w:right w:val="single" w:sz="4" w:space="0" w:color="auto"/>
            </w:tcBorders>
            <w:vAlign w:val="center"/>
          </w:tcPr>
          <w:p w:rsidR="000A79C6" w:rsidRPr="00E81CE1" w:rsidRDefault="004E54FF"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教学设计、教学改革、教师职业素养等</w:t>
            </w:r>
          </w:p>
        </w:tc>
        <w:tc>
          <w:tcPr>
            <w:tcW w:w="2143"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ind w:leftChars="-2" w:left="-2" w:rightChars="-4" w:right="-8" w:hanging="2"/>
              <w:jc w:val="center"/>
              <w:rPr>
                <w:rFonts w:ascii="Times" w:hAnsi="Times" w:cs="Times"/>
                <w:kern w:val="0"/>
                <w:sz w:val="18"/>
                <w:szCs w:val="18"/>
              </w:rPr>
            </w:pPr>
            <w:r w:rsidRPr="00E81CE1">
              <w:rPr>
                <w:rFonts w:ascii="Times" w:hAnsi="Times" w:cs="宋体" w:hint="eastAsia"/>
                <w:kern w:val="0"/>
                <w:sz w:val="18"/>
                <w:szCs w:val="18"/>
              </w:rPr>
              <w:t>教师教育专业必修</w:t>
            </w: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9833DD" w:rsidRPr="00E81CE1" w:rsidRDefault="009833DD" w:rsidP="00EF4D8B">
            <w:pPr>
              <w:tabs>
                <w:tab w:val="left" w:pos="3960"/>
              </w:tabs>
              <w:spacing w:line="300" w:lineRule="exact"/>
              <w:jc w:val="left"/>
              <w:rPr>
                <w:rFonts w:ascii="Times" w:hAnsi="Times" w:cs="Times"/>
                <w:b/>
                <w:bCs/>
                <w:kern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9833DD" w:rsidRPr="00E81CE1" w:rsidRDefault="00133B03" w:rsidP="00FC6D2B">
            <w:pPr>
              <w:widowControl/>
              <w:tabs>
                <w:tab w:val="left" w:pos="3960"/>
              </w:tabs>
              <w:spacing w:line="300" w:lineRule="exact"/>
              <w:ind w:leftChars="-26" w:left="-55" w:rightChars="-22" w:right="-46"/>
              <w:jc w:val="center"/>
              <w:rPr>
                <w:rFonts w:ascii="Times" w:hAnsi="Times" w:cs="宋体"/>
                <w:kern w:val="0"/>
                <w:sz w:val="18"/>
                <w:szCs w:val="18"/>
              </w:rPr>
            </w:pPr>
            <w:r w:rsidRPr="00E81CE1">
              <w:rPr>
                <w:rFonts w:ascii="Times" w:hAnsi="Times" w:cs="宋体" w:hint="eastAsia"/>
                <w:kern w:val="0"/>
                <w:sz w:val="18"/>
                <w:szCs w:val="18"/>
              </w:rPr>
              <w:t>专业</w:t>
            </w:r>
            <w:r w:rsidR="009833DD" w:rsidRPr="00E81CE1">
              <w:rPr>
                <w:rFonts w:ascii="Times" w:hAnsi="Times" w:cs="宋体" w:hint="eastAsia"/>
                <w:kern w:val="0"/>
                <w:sz w:val="18"/>
                <w:szCs w:val="18"/>
              </w:rPr>
              <w:t>见习</w:t>
            </w:r>
          </w:p>
        </w:tc>
        <w:tc>
          <w:tcPr>
            <w:tcW w:w="3537" w:type="dxa"/>
            <w:tcBorders>
              <w:top w:val="single" w:sz="4" w:space="0" w:color="auto"/>
              <w:left w:val="single" w:sz="4" w:space="0" w:color="auto"/>
              <w:bottom w:val="single" w:sz="4" w:space="0" w:color="auto"/>
              <w:right w:val="single" w:sz="4" w:space="0" w:color="auto"/>
            </w:tcBorders>
            <w:vAlign w:val="center"/>
          </w:tcPr>
          <w:p w:rsidR="009833DD" w:rsidRPr="00E81CE1" w:rsidRDefault="00133B03" w:rsidP="00EF4D8B">
            <w:pPr>
              <w:widowControl/>
              <w:tabs>
                <w:tab w:val="left" w:pos="3960"/>
              </w:tabs>
              <w:spacing w:line="300" w:lineRule="exact"/>
              <w:rPr>
                <w:rFonts w:ascii="Times" w:hAnsi="Times" w:cs="宋体"/>
                <w:kern w:val="0"/>
                <w:sz w:val="18"/>
                <w:szCs w:val="18"/>
              </w:rPr>
            </w:pPr>
            <w:r w:rsidRPr="00E81CE1">
              <w:rPr>
                <w:rFonts w:ascii="Times" w:hAnsi="Times" w:cs="宋体" w:hint="eastAsia"/>
                <w:kern w:val="0"/>
                <w:sz w:val="18"/>
                <w:szCs w:val="18"/>
              </w:rPr>
              <w:t>野外实习、专业考察、艺术实践、专业实训等</w:t>
            </w:r>
          </w:p>
        </w:tc>
        <w:tc>
          <w:tcPr>
            <w:tcW w:w="2143" w:type="dxa"/>
            <w:tcBorders>
              <w:top w:val="single" w:sz="4" w:space="0" w:color="auto"/>
              <w:left w:val="single" w:sz="4" w:space="0" w:color="auto"/>
              <w:bottom w:val="single" w:sz="4" w:space="0" w:color="auto"/>
              <w:right w:val="single" w:sz="4" w:space="0" w:color="auto"/>
            </w:tcBorders>
            <w:vAlign w:val="center"/>
          </w:tcPr>
          <w:p w:rsidR="009833DD" w:rsidRPr="00E81CE1" w:rsidRDefault="00777234" w:rsidP="0069651A">
            <w:pPr>
              <w:widowControl/>
              <w:tabs>
                <w:tab w:val="left" w:pos="3960"/>
              </w:tabs>
              <w:spacing w:line="300" w:lineRule="exact"/>
              <w:ind w:leftChars="-2" w:left="-2" w:rightChars="-4" w:right="-8" w:hanging="2"/>
              <w:jc w:val="center"/>
              <w:rPr>
                <w:rFonts w:ascii="Times" w:hAnsi="Times" w:cs="宋体"/>
                <w:kern w:val="0"/>
                <w:sz w:val="18"/>
                <w:szCs w:val="18"/>
              </w:rPr>
            </w:pPr>
            <w:r w:rsidRPr="00E81CE1">
              <w:rPr>
                <w:rFonts w:ascii="Times" w:hAnsi="Times" w:cs="宋体" w:hint="eastAsia"/>
                <w:kern w:val="0"/>
                <w:sz w:val="18"/>
                <w:szCs w:val="18"/>
              </w:rPr>
              <w:t>应用型专业</w:t>
            </w:r>
            <w:r w:rsidR="009833DD" w:rsidRPr="00E81CE1">
              <w:rPr>
                <w:rFonts w:ascii="Times" w:hAnsi="Times" w:cs="宋体" w:hint="eastAsia"/>
                <w:kern w:val="0"/>
                <w:sz w:val="18"/>
                <w:szCs w:val="18"/>
              </w:rPr>
              <w:t>选修</w:t>
            </w:r>
            <w:r w:rsidRPr="00E81CE1">
              <w:rPr>
                <w:rFonts w:ascii="Times" w:hAnsi="Times" w:cs="宋体" w:hint="eastAsia"/>
                <w:kern w:val="0"/>
                <w:sz w:val="18"/>
                <w:szCs w:val="18"/>
              </w:rPr>
              <w:t>模块</w:t>
            </w: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0A79C6" w:rsidRPr="00E81CE1" w:rsidRDefault="000A79C6" w:rsidP="00EF4D8B">
            <w:pPr>
              <w:widowControl/>
              <w:tabs>
                <w:tab w:val="left" w:pos="3960"/>
              </w:tabs>
              <w:spacing w:line="300" w:lineRule="exact"/>
              <w:jc w:val="left"/>
              <w:rPr>
                <w:rFonts w:ascii="Times" w:hAnsi="Times" w:cs="Times"/>
                <w:b/>
                <w:bCs/>
                <w:kern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学年论文</w:t>
            </w:r>
          </w:p>
          <w:p w:rsidR="000A79C6" w:rsidRPr="00E81CE1" w:rsidRDefault="000A79C6" w:rsidP="00EF4D8B">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（设计、创作）</w:t>
            </w:r>
          </w:p>
        </w:tc>
        <w:tc>
          <w:tcPr>
            <w:tcW w:w="35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学习期间完成学年论文或创作</w:t>
            </w:r>
          </w:p>
        </w:tc>
        <w:tc>
          <w:tcPr>
            <w:tcW w:w="2143"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ind w:leftChars="-2" w:left="-2" w:rightChars="-4" w:right="-8" w:hanging="2"/>
              <w:jc w:val="center"/>
              <w:rPr>
                <w:rFonts w:ascii="Times" w:hAnsi="Times" w:cs="Times"/>
                <w:kern w:val="0"/>
                <w:sz w:val="18"/>
                <w:szCs w:val="18"/>
              </w:rPr>
            </w:pPr>
            <w:r w:rsidRPr="00E81CE1">
              <w:rPr>
                <w:rFonts w:ascii="Times" w:hAnsi="Times" w:cs="宋体" w:hint="eastAsia"/>
                <w:kern w:val="0"/>
                <w:sz w:val="18"/>
                <w:szCs w:val="18"/>
              </w:rPr>
              <w:t>选修</w:t>
            </w:r>
          </w:p>
        </w:tc>
      </w:tr>
      <w:tr w:rsidR="00E81CE1" w:rsidRPr="00E81CE1" w:rsidTr="006675A1">
        <w:trPr>
          <w:cantSplit/>
          <w:trHeight w:val="340"/>
          <w:tblHeader/>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jc w:val="center"/>
              <w:rPr>
                <w:rFonts w:ascii="Times" w:hAnsi="Times" w:cs="Times"/>
                <w:b/>
                <w:bCs/>
                <w:kern w:val="0"/>
                <w:sz w:val="18"/>
                <w:szCs w:val="18"/>
              </w:rPr>
            </w:pPr>
            <w:r w:rsidRPr="00E81CE1">
              <w:rPr>
                <w:rFonts w:ascii="Times" w:hAnsi="宋体" w:cs="宋体" w:hint="eastAsia"/>
                <w:b/>
                <w:bCs/>
                <w:kern w:val="0"/>
                <w:sz w:val="18"/>
                <w:szCs w:val="18"/>
              </w:rPr>
              <w:t>综合实践</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毕业论文（设计、创作）</w:t>
            </w:r>
          </w:p>
        </w:tc>
        <w:tc>
          <w:tcPr>
            <w:tcW w:w="2143"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tabs>
                <w:tab w:val="left" w:pos="3960"/>
              </w:tabs>
              <w:spacing w:line="300" w:lineRule="exact"/>
              <w:ind w:leftChars="-2" w:left="-2" w:rightChars="-4" w:right="-8" w:hanging="2"/>
              <w:jc w:val="center"/>
              <w:rPr>
                <w:rFonts w:ascii="Times" w:hAnsi="Times" w:cs="Times"/>
                <w:kern w:val="0"/>
                <w:sz w:val="18"/>
                <w:szCs w:val="18"/>
              </w:rPr>
            </w:pPr>
            <w:r w:rsidRPr="00E81CE1">
              <w:rPr>
                <w:rFonts w:ascii="Times" w:hAnsi="Times" w:cs="宋体" w:hint="eastAsia"/>
                <w:kern w:val="0"/>
                <w:sz w:val="18"/>
                <w:szCs w:val="18"/>
              </w:rPr>
              <w:t>必修</w:t>
            </w: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133B03" w:rsidRPr="00E81CE1" w:rsidRDefault="00133B03" w:rsidP="00EF4D8B">
            <w:pPr>
              <w:widowControl/>
              <w:tabs>
                <w:tab w:val="left" w:pos="3960"/>
              </w:tabs>
              <w:spacing w:line="300" w:lineRule="exact"/>
              <w:jc w:val="left"/>
              <w:rPr>
                <w:rFonts w:ascii="Times" w:hAnsi="Times" w:cs="Times"/>
                <w:b/>
                <w:bCs/>
                <w:kern w:val="0"/>
                <w:sz w:val="18"/>
                <w:szCs w:val="18"/>
              </w:rPr>
            </w:pP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133B03" w:rsidRPr="00E81CE1" w:rsidRDefault="00133B03" w:rsidP="00EF4D8B">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专业实习</w:t>
            </w:r>
          </w:p>
        </w:tc>
        <w:tc>
          <w:tcPr>
            <w:tcW w:w="3537" w:type="dxa"/>
            <w:tcBorders>
              <w:top w:val="single" w:sz="4" w:space="0" w:color="auto"/>
              <w:left w:val="single" w:sz="4" w:space="0" w:color="auto"/>
              <w:bottom w:val="single" w:sz="4" w:space="0" w:color="auto"/>
              <w:right w:val="single" w:sz="4" w:space="0" w:color="auto"/>
            </w:tcBorders>
            <w:vAlign w:val="center"/>
          </w:tcPr>
          <w:p w:rsidR="00133B03" w:rsidRPr="00E81CE1" w:rsidRDefault="00133B03"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教师教育专业岗位实习（教育实习</w:t>
            </w:r>
            <w:r w:rsidRPr="00E81CE1">
              <w:rPr>
                <w:rFonts w:ascii="Times" w:hAnsi="Times" w:cs="Times"/>
                <w:kern w:val="0"/>
                <w:sz w:val="18"/>
                <w:szCs w:val="18"/>
              </w:rPr>
              <w:t xml:space="preserve"> </w:t>
            </w:r>
            <w:r w:rsidRPr="00E81CE1">
              <w:rPr>
                <w:rFonts w:ascii="Times" w:hAnsi="Times" w:cs="Times" w:hint="eastAsia"/>
                <w:kern w:val="0"/>
                <w:sz w:val="18"/>
                <w:szCs w:val="18"/>
              </w:rPr>
              <w:t>）</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rsidR="00133B03" w:rsidRPr="00E81CE1" w:rsidRDefault="00133B03" w:rsidP="00EF4D8B">
            <w:pPr>
              <w:widowControl/>
              <w:tabs>
                <w:tab w:val="left" w:pos="3960"/>
              </w:tabs>
              <w:spacing w:line="300" w:lineRule="exact"/>
              <w:ind w:leftChars="-2" w:left="-2" w:rightChars="-4" w:right="-8" w:hanging="2"/>
              <w:jc w:val="center"/>
              <w:rPr>
                <w:rFonts w:ascii="Times" w:hAnsi="Times" w:cs="Times"/>
                <w:kern w:val="0"/>
                <w:sz w:val="18"/>
                <w:szCs w:val="18"/>
              </w:rPr>
            </w:pPr>
            <w:r w:rsidRPr="00E81CE1">
              <w:rPr>
                <w:rFonts w:ascii="Times" w:hAnsi="Times" w:cs="宋体" w:hint="eastAsia"/>
                <w:kern w:val="0"/>
                <w:sz w:val="18"/>
                <w:szCs w:val="18"/>
              </w:rPr>
              <w:t>必修</w:t>
            </w: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133B03" w:rsidRPr="00E81CE1" w:rsidRDefault="00133B03" w:rsidP="00EF4D8B">
            <w:pPr>
              <w:widowControl/>
              <w:tabs>
                <w:tab w:val="left" w:pos="3960"/>
              </w:tabs>
              <w:spacing w:line="300" w:lineRule="exact"/>
              <w:jc w:val="left"/>
              <w:rPr>
                <w:rFonts w:ascii="Times" w:hAnsi="Times" w:cs="Times"/>
                <w:b/>
                <w:bCs/>
                <w:kern w:val="0"/>
                <w:sz w:val="18"/>
                <w:szCs w:val="18"/>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133B03" w:rsidRPr="00E81CE1" w:rsidRDefault="00133B03" w:rsidP="00EF4D8B">
            <w:pPr>
              <w:widowControl/>
              <w:tabs>
                <w:tab w:val="left" w:pos="3960"/>
              </w:tabs>
              <w:spacing w:line="300" w:lineRule="exact"/>
              <w:ind w:leftChars="-26" w:left="-55" w:rightChars="-22" w:right="-46"/>
              <w:jc w:val="center"/>
              <w:rPr>
                <w:rFonts w:ascii="Times" w:hAnsi="Times" w:cs="Times"/>
                <w:kern w:val="0"/>
                <w:sz w:val="18"/>
                <w:szCs w:val="18"/>
              </w:rPr>
            </w:pPr>
          </w:p>
        </w:tc>
        <w:tc>
          <w:tcPr>
            <w:tcW w:w="3537" w:type="dxa"/>
            <w:tcBorders>
              <w:top w:val="single" w:sz="4" w:space="0" w:color="auto"/>
              <w:left w:val="single" w:sz="4" w:space="0" w:color="auto"/>
              <w:bottom w:val="single" w:sz="4" w:space="0" w:color="auto"/>
              <w:right w:val="single" w:sz="4" w:space="0" w:color="auto"/>
            </w:tcBorders>
            <w:vAlign w:val="center"/>
          </w:tcPr>
          <w:p w:rsidR="00133B03" w:rsidRPr="00E81CE1" w:rsidRDefault="00133B03"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应用型专业岗位实习（专业实习）</w:t>
            </w:r>
          </w:p>
        </w:tc>
        <w:tc>
          <w:tcPr>
            <w:tcW w:w="2143" w:type="dxa"/>
            <w:vMerge/>
            <w:tcBorders>
              <w:top w:val="single" w:sz="4" w:space="0" w:color="auto"/>
              <w:left w:val="single" w:sz="4" w:space="0" w:color="auto"/>
              <w:bottom w:val="single" w:sz="4" w:space="0" w:color="auto"/>
              <w:right w:val="single" w:sz="4" w:space="0" w:color="auto"/>
            </w:tcBorders>
            <w:vAlign w:val="center"/>
          </w:tcPr>
          <w:p w:rsidR="00133B03" w:rsidRPr="00E81CE1" w:rsidRDefault="00133B03" w:rsidP="00EF4D8B">
            <w:pPr>
              <w:widowControl/>
              <w:tabs>
                <w:tab w:val="left" w:pos="3960"/>
              </w:tabs>
              <w:spacing w:line="300" w:lineRule="exact"/>
              <w:ind w:leftChars="-2" w:left="-2" w:rightChars="-4" w:right="-8" w:hanging="2"/>
              <w:jc w:val="center"/>
              <w:rPr>
                <w:rFonts w:ascii="Times" w:hAnsi="Times" w:cs="Times"/>
                <w:kern w:val="0"/>
                <w:sz w:val="18"/>
                <w:szCs w:val="18"/>
              </w:rPr>
            </w:pPr>
          </w:p>
        </w:tc>
      </w:tr>
      <w:tr w:rsidR="00E81CE1" w:rsidRPr="00E81CE1" w:rsidTr="006675A1">
        <w:trPr>
          <w:cantSplit/>
          <w:trHeight w:val="340"/>
          <w:tblHeader/>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jc w:val="center"/>
              <w:rPr>
                <w:rFonts w:ascii="Times" w:hAnsi="Times" w:cs="Times"/>
                <w:b/>
                <w:bCs/>
                <w:kern w:val="0"/>
                <w:sz w:val="18"/>
                <w:szCs w:val="18"/>
              </w:rPr>
            </w:pPr>
            <w:r w:rsidRPr="00E81CE1">
              <w:rPr>
                <w:rFonts w:ascii="Times" w:hAnsi="宋体" w:cs="宋体" w:hint="eastAsia"/>
                <w:b/>
                <w:bCs/>
                <w:kern w:val="0"/>
                <w:sz w:val="18"/>
                <w:szCs w:val="18"/>
              </w:rPr>
              <w:t>创新实践</w:t>
            </w:r>
          </w:p>
        </w:tc>
        <w:tc>
          <w:tcPr>
            <w:tcW w:w="16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ind w:leftChars="-26" w:left="-55" w:rightChars="-22" w:right="-46"/>
              <w:jc w:val="center"/>
              <w:rPr>
                <w:rFonts w:ascii="Times" w:hAnsi="Times" w:cs="Times"/>
                <w:kern w:val="0"/>
                <w:sz w:val="18"/>
                <w:szCs w:val="18"/>
              </w:rPr>
            </w:pPr>
            <w:r w:rsidRPr="00E81CE1">
              <w:rPr>
                <w:rFonts w:ascii="Times" w:hAnsi="Times" w:cs="宋体" w:hint="eastAsia"/>
                <w:kern w:val="0"/>
                <w:sz w:val="18"/>
                <w:szCs w:val="18"/>
              </w:rPr>
              <w:t>创新创业训练</w:t>
            </w:r>
          </w:p>
        </w:tc>
        <w:tc>
          <w:tcPr>
            <w:tcW w:w="3537" w:type="dxa"/>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F4D8B">
            <w:pPr>
              <w:widowControl/>
              <w:tabs>
                <w:tab w:val="left" w:pos="3960"/>
              </w:tabs>
              <w:spacing w:line="300" w:lineRule="exact"/>
              <w:rPr>
                <w:rFonts w:ascii="Times" w:hAnsi="Times" w:cs="Times"/>
                <w:kern w:val="0"/>
                <w:sz w:val="18"/>
                <w:szCs w:val="18"/>
              </w:rPr>
            </w:pPr>
            <w:r w:rsidRPr="00E81CE1">
              <w:rPr>
                <w:rFonts w:ascii="Times" w:hAnsi="Times" w:cs="宋体" w:hint="eastAsia"/>
                <w:kern w:val="0"/>
                <w:sz w:val="18"/>
                <w:szCs w:val="18"/>
              </w:rPr>
              <w:t>参加大学生创新创业训练计划，通过专家考核鉴定</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rsidR="000A79C6" w:rsidRPr="00E81CE1" w:rsidRDefault="000A79C6" w:rsidP="005D322B">
            <w:pPr>
              <w:tabs>
                <w:tab w:val="left" w:pos="3960"/>
              </w:tabs>
              <w:spacing w:line="300" w:lineRule="exact"/>
              <w:jc w:val="center"/>
              <w:rPr>
                <w:rFonts w:ascii="Times" w:hAnsi="Times" w:cs="Times"/>
                <w:kern w:val="0"/>
                <w:sz w:val="18"/>
                <w:szCs w:val="18"/>
              </w:rPr>
            </w:pPr>
            <w:r w:rsidRPr="00E81CE1">
              <w:rPr>
                <w:rFonts w:ascii="Times" w:hAnsi="Times" w:cs="宋体" w:hint="eastAsia"/>
                <w:kern w:val="0"/>
                <w:sz w:val="18"/>
                <w:szCs w:val="18"/>
              </w:rPr>
              <w:t>选修，参照《内江师范学院大学生学科竞赛管理办法（试行）》计算学分。</w:t>
            </w:r>
          </w:p>
        </w:tc>
      </w:tr>
      <w:tr w:rsidR="00E81CE1" w:rsidRPr="00E81CE1" w:rsidTr="006675A1">
        <w:trPr>
          <w:cantSplit/>
          <w:trHeight w:val="340"/>
          <w:tblHeader/>
          <w:jc w:val="center"/>
        </w:trPr>
        <w:tc>
          <w:tcPr>
            <w:tcW w:w="1273" w:type="dxa"/>
            <w:vMerge/>
            <w:tcBorders>
              <w:top w:val="single" w:sz="4" w:space="0" w:color="auto"/>
              <w:left w:val="single" w:sz="4" w:space="0" w:color="auto"/>
              <w:bottom w:val="single" w:sz="4" w:space="0" w:color="auto"/>
              <w:right w:val="single" w:sz="4" w:space="0" w:color="auto"/>
            </w:tcBorders>
          </w:tcPr>
          <w:p w:rsidR="000A79C6" w:rsidRPr="00E81CE1" w:rsidRDefault="000A79C6" w:rsidP="00EF4D8B">
            <w:pPr>
              <w:widowControl/>
              <w:tabs>
                <w:tab w:val="left" w:pos="3960"/>
              </w:tabs>
              <w:spacing w:line="300" w:lineRule="exact"/>
              <w:jc w:val="left"/>
              <w:rPr>
                <w:rFonts w:ascii="Times" w:hAnsi="Times" w:cs="Times"/>
                <w:b/>
                <w:bCs/>
                <w:kern w:val="0"/>
                <w:sz w:val="18"/>
                <w:szCs w:val="18"/>
              </w:rPr>
            </w:pP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0A79C6" w:rsidRPr="00E81CE1" w:rsidRDefault="000A79C6" w:rsidP="00E8537D">
            <w:pPr>
              <w:widowControl/>
              <w:tabs>
                <w:tab w:val="left" w:pos="3960"/>
              </w:tabs>
              <w:spacing w:line="300" w:lineRule="exact"/>
              <w:ind w:firstLineChars="50" w:firstLine="90"/>
              <w:rPr>
                <w:rFonts w:ascii="Times" w:hAnsi="Times" w:cs="Times"/>
                <w:kern w:val="0"/>
                <w:sz w:val="18"/>
                <w:szCs w:val="18"/>
              </w:rPr>
            </w:pPr>
            <w:r w:rsidRPr="00E81CE1">
              <w:rPr>
                <w:rFonts w:ascii="Times" w:hAnsi="Times" w:cs="宋体" w:hint="eastAsia"/>
                <w:kern w:val="0"/>
                <w:sz w:val="18"/>
                <w:szCs w:val="18"/>
              </w:rPr>
              <w:t>学科竞赛</w:t>
            </w:r>
          </w:p>
        </w:tc>
        <w:tc>
          <w:tcPr>
            <w:tcW w:w="2143" w:type="dxa"/>
            <w:vMerge/>
            <w:tcBorders>
              <w:top w:val="single" w:sz="4" w:space="0" w:color="auto"/>
              <w:left w:val="single" w:sz="4" w:space="0" w:color="auto"/>
              <w:bottom w:val="single" w:sz="4" w:space="0" w:color="auto"/>
              <w:right w:val="single" w:sz="4" w:space="0" w:color="auto"/>
            </w:tcBorders>
          </w:tcPr>
          <w:p w:rsidR="000A79C6" w:rsidRPr="00E81CE1" w:rsidRDefault="000A79C6" w:rsidP="00EF4D8B">
            <w:pPr>
              <w:widowControl/>
              <w:tabs>
                <w:tab w:val="left" w:pos="3960"/>
              </w:tabs>
              <w:spacing w:line="300" w:lineRule="exact"/>
              <w:ind w:leftChars="-2" w:left="-2" w:rightChars="-4" w:right="-8" w:hanging="2"/>
              <w:jc w:val="center"/>
              <w:rPr>
                <w:rFonts w:ascii="Times" w:hAnsi="Times" w:cs="Times"/>
                <w:kern w:val="0"/>
                <w:sz w:val="18"/>
                <w:szCs w:val="18"/>
              </w:rPr>
            </w:pPr>
          </w:p>
        </w:tc>
      </w:tr>
    </w:tbl>
    <w:p w:rsidR="005A64EE" w:rsidRPr="00E81CE1" w:rsidRDefault="005A64EE" w:rsidP="005A64EE">
      <w:pPr>
        <w:widowControl/>
        <w:tabs>
          <w:tab w:val="left" w:pos="3960"/>
        </w:tabs>
        <w:spacing w:line="420" w:lineRule="exact"/>
        <w:ind w:rightChars="-112" w:right="-235" w:firstLineChars="200" w:firstLine="482"/>
        <w:rPr>
          <w:rFonts w:ascii="宋体"/>
          <w:b/>
          <w:bCs/>
          <w:kern w:val="0"/>
          <w:sz w:val="24"/>
        </w:rPr>
      </w:pPr>
      <w:r w:rsidRPr="00E81CE1">
        <w:rPr>
          <w:rFonts w:ascii="宋体" w:hAnsi="宋体" w:cs="宋体" w:hint="eastAsia"/>
          <w:b/>
          <w:bCs/>
          <w:kern w:val="0"/>
          <w:sz w:val="24"/>
        </w:rPr>
        <w:t>说明：</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1</w:t>
      </w:r>
      <w:r w:rsidRPr="00E81CE1">
        <w:rPr>
          <w:rFonts w:ascii="宋体" w:hAnsi="宋体" w:cs="宋体" w:hint="eastAsia"/>
          <w:kern w:val="0"/>
          <w:sz w:val="24"/>
        </w:rPr>
        <w:t>．实验（训）教学：包括在通识教育课程、专业基础课程、专业方向课程中。各实验（训）课程应减少验证性实验（训），增加综合性、设计性、创新性实验（训），形成完整合理的实验教学体系；鼓励实践性较强的课程作为独立实践课程开设；</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．见习：包括相关专业的调查、课程野外见习、</w:t>
      </w:r>
      <w:r w:rsidR="005C6A4F" w:rsidRPr="00E81CE1">
        <w:rPr>
          <w:rFonts w:ascii="宋体" w:hAnsi="宋体" w:cs="宋体" w:hint="eastAsia"/>
          <w:kern w:val="0"/>
          <w:sz w:val="24"/>
        </w:rPr>
        <w:t>专业实训、</w:t>
      </w:r>
      <w:r w:rsidRPr="00E81CE1">
        <w:rPr>
          <w:rFonts w:ascii="宋体" w:hAnsi="宋体" w:cs="宋体" w:hint="eastAsia"/>
          <w:kern w:val="0"/>
          <w:sz w:val="24"/>
        </w:rPr>
        <w:t>专业考察以及艺术考察活动等</w:t>
      </w:r>
      <w:r w:rsidR="004F5E37" w:rsidRPr="00E81CE1">
        <w:rPr>
          <w:rFonts w:ascii="宋体" w:hAnsi="宋体" w:cs="宋体" w:hint="eastAsia"/>
          <w:kern w:val="0"/>
          <w:sz w:val="24"/>
        </w:rPr>
        <w:t>；</w:t>
      </w:r>
    </w:p>
    <w:p w:rsidR="005A64EE" w:rsidRPr="00E81CE1" w:rsidRDefault="005A64EE" w:rsidP="005A64EE">
      <w:pPr>
        <w:widowControl/>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3</w:t>
      </w:r>
      <w:r w:rsidRPr="00E81CE1">
        <w:rPr>
          <w:rFonts w:ascii="宋体" w:hAnsi="宋体" w:cs="宋体" w:hint="eastAsia"/>
          <w:kern w:val="0"/>
          <w:sz w:val="24"/>
        </w:rPr>
        <w:t>．实习：</w:t>
      </w:r>
      <w:r w:rsidR="00900201" w:rsidRPr="00E81CE1">
        <w:rPr>
          <w:rFonts w:ascii="宋体" w:hAnsi="宋体" w:cs="宋体" w:hint="eastAsia"/>
          <w:kern w:val="0"/>
          <w:sz w:val="24"/>
        </w:rPr>
        <w:t>包括教育实习和</w:t>
      </w:r>
      <w:r w:rsidRPr="00E81CE1">
        <w:rPr>
          <w:rFonts w:ascii="宋体" w:hAnsi="宋体" w:cs="宋体" w:hint="eastAsia"/>
          <w:kern w:val="0"/>
          <w:sz w:val="24"/>
        </w:rPr>
        <w:t>专业实习。</w:t>
      </w:r>
      <w:r w:rsidR="00900201" w:rsidRPr="00E81CE1">
        <w:rPr>
          <w:rFonts w:ascii="宋体" w:hAnsi="宋体" w:cs="宋体" w:hint="eastAsia"/>
          <w:kern w:val="0"/>
          <w:sz w:val="24"/>
        </w:rPr>
        <w:t>教育</w:t>
      </w:r>
      <w:r w:rsidRPr="00E81CE1">
        <w:rPr>
          <w:rFonts w:ascii="宋体" w:hAnsi="宋体" w:cs="宋体" w:hint="eastAsia"/>
          <w:kern w:val="0"/>
          <w:sz w:val="24"/>
        </w:rPr>
        <w:t>实习集中安排在第</w:t>
      </w:r>
      <w:r w:rsidRPr="00E81CE1">
        <w:rPr>
          <w:rFonts w:ascii="宋体" w:hAnsi="宋体" w:cs="宋体"/>
          <w:kern w:val="0"/>
          <w:sz w:val="24"/>
        </w:rPr>
        <w:t>7</w:t>
      </w:r>
      <w:r w:rsidRPr="00E81CE1">
        <w:rPr>
          <w:rFonts w:ascii="宋体" w:hAnsi="宋体" w:cs="宋体" w:hint="eastAsia"/>
          <w:kern w:val="0"/>
          <w:sz w:val="24"/>
        </w:rPr>
        <w:t>学期，共</w:t>
      </w:r>
      <w:r w:rsidRPr="00E81CE1">
        <w:rPr>
          <w:rFonts w:ascii="宋体" w:hAnsi="宋体" w:cs="宋体"/>
          <w:kern w:val="0"/>
          <w:sz w:val="24"/>
        </w:rPr>
        <w:t>12</w:t>
      </w:r>
      <w:r w:rsidRPr="00E81CE1">
        <w:rPr>
          <w:rFonts w:ascii="宋体" w:hAnsi="宋体" w:cs="宋体" w:hint="eastAsia"/>
          <w:kern w:val="0"/>
          <w:sz w:val="24"/>
        </w:rPr>
        <w:t>周，</w:t>
      </w:r>
      <w:r w:rsidR="00C1224C" w:rsidRPr="00E81CE1">
        <w:rPr>
          <w:rFonts w:ascii="宋体" w:hAnsi="宋体" w:cs="宋体" w:hint="eastAsia"/>
          <w:kern w:val="0"/>
          <w:sz w:val="24"/>
        </w:rPr>
        <w:t>计</w:t>
      </w:r>
      <w:r w:rsidRPr="00E81CE1">
        <w:rPr>
          <w:rFonts w:ascii="宋体" w:hAnsi="宋体" w:cs="宋体"/>
          <w:kern w:val="0"/>
          <w:sz w:val="24"/>
        </w:rPr>
        <w:t>9</w:t>
      </w:r>
      <w:r w:rsidRPr="00E81CE1">
        <w:rPr>
          <w:rFonts w:ascii="宋体" w:hAnsi="宋体" w:cs="宋体" w:hint="eastAsia"/>
          <w:kern w:val="0"/>
          <w:sz w:val="24"/>
        </w:rPr>
        <w:t>学分，教育研习安排在第</w:t>
      </w:r>
      <w:r w:rsidRPr="00E81CE1">
        <w:rPr>
          <w:rFonts w:ascii="宋体" w:hAnsi="宋体" w:cs="宋体"/>
          <w:kern w:val="0"/>
          <w:sz w:val="24"/>
        </w:rPr>
        <w:t>7</w:t>
      </w:r>
      <w:r w:rsidRPr="00E81CE1">
        <w:rPr>
          <w:rFonts w:ascii="宋体" w:hAnsi="宋体" w:cs="宋体" w:hint="eastAsia"/>
          <w:kern w:val="0"/>
          <w:sz w:val="24"/>
        </w:rPr>
        <w:t>或</w:t>
      </w:r>
      <w:r w:rsidRPr="00E81CE1">
        <w:rPr>
          <w:rFonts w:ascii="宋体" w:hAnsi="宋体" w:cs="宋体"/>
          <w:kern w:val="0"/>
          <w:sz w:val="24"/>
        </w:rPr>
        <w:t>8</w:t>
      </w:r>
      <w:r w:rsidRPr="00E81CE1">
        <w:rPr>
          <w:rFonts w:ascii="宋体" w:hAnsi="宋体" w:cs="宋体" w:hint="eastAsia"/>
          <w:kern w:val="0"/>
          <w:sz w:val="24"/>
        </w:rPr>
        <w:t>学期，</w:t>
      </w:r>
      <w:r w:rsidR="00C1224C" w:rsidRPr="00E81CE1">
        <w:rPr>
          <w:rFonts w:ascii="宋体" w:hAnsi="宋体" w:cs="宋体" w:hint="eastAsia"/>
          <w:kern w:val="0"/>
          <w:sz w:val="24"/>
        </w:rPr>
        <w:t>计</w:t>
      </w:r>
      <w:r w:rsidRPr="00E81CE1">
        <w:rPr>
          <w:rFonts w:ascii="宋体" w:hAnsi="宋体" w:cs="宋体"/>
          <w:kern w:val="0"/>
          <w:sz w:val="24"/>
        </w:rPr>
        <w:t>1</w:t>
      </w:r>
      <w:r w:rsidRPr="00E81CE1">
        <w:rPr>
          <w:rFonts w:ascii="宋体" w:hAnsi="宋体" w:cs="宋体" w:hint="eastAsia"/>
          <w:kern w:val="0"/>
          <w:sz w:val="24"/>
        </w:rPr>
        <w:t>学分；</w:t>
      </w:r>
      <w:r w:rsidR="0097743F" w:rsidRPr="00E81CE1">
        <w:rPr>
          <w:rFonts w:ascii="宋体" w:hAnsi="宋体" w:cs="宋体" w:hint="eastAsia"/>
          <w:kern w:val="0"/>
          <w:sz w:val="24"/>
        </w:rPr>
        <w:t>专业实习学分控制在3学分到9学分之间，专业实习需结合专业</w:t>
      </w:r>
      <w:r w:rsidR="00C1224C" w:rsidRPr="00E81CE1">
        <w:rPr>
          <w:rFonts w:ascii="宋体" w:hAnsi="宋体" w:cs="宋体" w:hint="eastAsia"/>
          <w:kern w:val="0"/>
          <w:sz w:val="24"/>
        </w:rPr>
        <w:t>开展</w:t>
      </w:r>
      <w:r w:rsidR="0097743F" w:rsidRPr="00E81CE1">
        <w:rPr>
          <w:rFonts w:ascii="宋体" w:hAnsi="宋体" w:cs="宋体" w:hint="eastAsia"/>
          <w:kern w:val="0"/>
          <w:sz w:val="24"/>
        </w:rPr>
        <w:t>；</w:t>
      </w:r>
      <w:r w:rsidR="00C03B77" w:rsidRPr="00E81CE1">
        <w:rPr>
          <w:rFonts w:ascii="宋体"/>
          <w:kern w:val="0"/>
          <w:sz w:val="24"/>
        </w:rPr>
        <w:t xml:space="preserve"> </w:t>
      </w:r>
    </w:p>
    <w:p w:rsidR="009833DD" w:rsidRDefault="005A64EE" w:rsidP="001B6314">
      <w:pPr>
        <w:widowControl/>
        <w:tabs>
          <w:tab w:val="left" w:pos="3960"/>
        </w:tabs>
        <w:spacing w:line="420" w:lineRule="exact"/>
        <w:ind w:rightChars="-112" w:right="-235" w:firstLineChars="200" w:firstLine="480"/>
        <w:rPr>
          <w:rFonts w:ascii="宋体" w:hAnsi="宋体" w:cs="宋体"/>
          <w:kern w:val="0"/>
          <w:sz w:val="24"/>
        </w:rPr>
      </w:pPr>
      <w:r w:rsidRPr="00E81CE1">
        <w:rPr>
          <w:rFonts w:ascii="宋体" w:hAnsi="宋体" w:cs="宋体"/>
          <w:kern w:val="0"/>
          <w:sz w:val="24"/>
        </w:rPr>
        <w:t>4</w:t>
      </w:r>
      <w:r w:rsidRPr="00E81CE1">
        <w:rPr>
          <w:rFonts w:ascii="宋体" w:hAnsi="宋体" w:cs="宋体" w:hint="eastAsia"/>
          <w:kern w:val="0"/>
          <w:sz w:val="24"/>
        </w:rPr>
        <w:t>．创新实践中创新创业训练、学科竞赛由教务处认定学分。</w:t>
      </w:r>
    </w:p>
    <w:p w:rsidR="006675A1" w:rsidRPr="00E81CE1" w:rsidRDefault="006675A1" w:rsidP="001B6314">
      <w:pPr>
        <w:widowControl/>
        <w:tabs>
          <w:tab w:val="left" w:pos="3960"/>
        </w:tabs>
        <w:spacing w:line="420" w:lineRule="exact"/>
        <w:ind w:rightChars="-112" w:right="-235" w:firstLineChars="200" w:firstLine="480"/>
        <w:rPr>
          <w:rFonts w:ascii="华文中宋" w:eastAsia="华文中宋" w:hAnsi="华文中宋"/>
          <w:b/>
          <w:bCs/>
          <w:sz w:val="24"/>
        </w:rPr>
      </w:pPr>
    </w:p>
    <w:p w:rsidR="005A64EE" w:rsidRPr="00E81CE1" w:rsidRDefault="005A64EE" w:rsidP="006675A1">
      <w:pPr>
        <w:widowControl/>
        <w:tabs>
          <w:tab w:val="left" w:pos="3960"/>
        </w:tabs>
        <w:spacing w:line="420" w:lineRule="exact"/>
        <w:ind w:rightChars="-112" w:right="-235" w:firstLineChars="200" w:firstLine="601"/>
        <w:jc w:val="center"/>
        <w:rPr>
          <w:rFonts w:ascii="华文中宋" w:eastAsia="华文中宋" w:hAnsi="华文中宋"/>
          <w:b/>
          <w:bCs/>
          <w:sz w:val="24"/>
        </w:rPr>
      </w:pPr>
      <w:r w:rsidRPr="00E81CE1">
        <w:rPr>
          <w:rFonts w:ascii="华文中宋" w:eastAsia="华文中宋" w:hAnsi="华文中宋" w:cs="华文中宋" w:hint="eastAsia"/>
          <w:b/>
          <w:bCs/>
          <w:sz w:val="30"/>
          <w:szCs w:val="30"/>
        </w:rPr>
        <w:lastRenderedPageBreak/>
        <w:t>表</w:t>
      </w:r>
      <w:r w:rsidRPr="00E81CE1">
        <w:rPr>
          <w:rFonts w:ascii="华文中宋" w:eastAsia="华文中宋" w:hAnsi="华文中宋" w:cs="华文中宋"/>
          <w:b/>
          <w:bCs/>
          <w:sz w:val="30"/>
          <w:szCs w:val="30"/>
        </w:rPr>
        <w:t xml:space="preserve">9  </w:t>
      </w:r>
      <w:r w:rsidRPr="00E81CE1">
        <w:rPr>
          <w:rFonts w:ascii="华文中宋" w:eastAsia="华文中宋" w:hAnsi="华文中宋" w:cs="华文中宋" w:hint="eastAsia"/>
          <w:b/>
          <w:bCs/>
          <w:sz w:val="30"/>
          <w:szCs w:val="30"/>
        </w:rPr>
        <w:t>教师教育专业课程结构分布表</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760"/>
        <w:gridCol w:w="897"/>
        <w:gridCol w:w="897"/>
        <w:gridCol w:w="897"/>
        <w:gridCol w:w="883"/>
        <w:gridCol w:w="911"/>
        <w:gridCol w:w="897"/>
        <w:gridCol w:w="897"/>
      </w:tblGrid>
      <w:tr w:rsidR="00E81CE1" w:rsidRPr="00E81CE1" w:rsidTr="00EF4D8B">
        <w:trPr>
          <w:cantSplit/>
          <w:trHeight w:val="273"/>
          <w:jc w:val="center"/>
        </w:trPr>
        <w:tc>
          <w:tcPr>
            <w:tcW w:w="1974" w:type="dxa"/>
            <w:vMerge w:val="restart"/>
            <w:tcBorders>
              <w:top w:val="single" w:sz="4" w:space="0" w:color="auto"/>
              <w:left w:val="single" w:sz="4" w:space="0" w:color="auto"/>
              <w:bottom w:val="single" w:sz="4" w:space="0" w:color="auto"/>
              <w:right w:val="single" w:sz="4" w:space="0" w:color="auto"/>
              <w:tl2br w:val="single" w:sz="4" w:space="0" w:color="auto"/>
            </w:tcBorders>
          </w:tcPr>
          <w:p w:rsidR="005A64EE" w:rsidRPr="00E81CE1" w:rsidRDefault="005A64EE" w:rsidP="00EF4D8B">
            <w:pPr>
              <w:widowControl/>
              <w:tabs>
                <w:tab w:val="left" w:pos="3960"/>
              </w:tabs>
              <w:snapToGrid w:val="0"/>
              <w:spacing w:line="420" w:lineRule="exact"/>
              <w:ind w:firstLineChars="400" w:firstLine="843"/>
              <w:jc w:val="left"/>
              <w:rPr>
                <w:rFonts w:ascii="宋体"/>
                <w:b/>
                <w:bCs/>
                <w:kern w:val="0"/>
              </w:rPr>
            </w:pPr>
            <w:r w:rsidRPr="00E81CE1">
              <w:rPr>
                <w:rFonts w:ascii="宋体" w:hAnsi="宋体" w:cs="宋体" w:hint="eastAsia"/>
                <w:b/>
                <w:bCs/>
                <w:kern w:val="0"/>
              </w:rPr>
              <w:t>时</w:t>
            </w:r>
          </w:p>
          <w:p w:rsidR="005A64EE" w:rsidRPr="00E81CE1" w:rsidRDefault="005A64EE" w:rsidP="00EF4D8B">
            <w:pPr>
              <w:widowControl/>
              <w:tabs>
                <w:tab w:val="left" w:pos="3960"/>
              </w:tabs>
              <w:snapToGrid w:val="0"/>
              <w:spacing w:line="420" w:lineRule="exact"/>
              <w:ind w:firstLineChars="600" w:firstLine="1265"/>
              <w:jc w:val="left"/>
              <w:rPr>
                <w:rFonts w:ascii="宋体"/>
                <w:b/>
                <w:bCs/>
                <w:kern w:val="0"/>
              </w:rPr>
            </w:pPr>
            <w:r w:rsidRPr="00E81CE1">
              <w:rPr>
                <w:rFonts w:ascii="宋体" w:hAnsi="宋体" w:cs="宋体" w:hint="eastAsia"/>
                <w:b/>
                <w:bCs/>
                <w:kern w:val="0"/>
              </w:rPr>
              <w:t>段</w:t>
            </w:r>
          </w:p>
          <w:p w:rsidR="005A64EE" w:rsidRPr="00E81CE1" w:rsidRDefault="005A64EE" w:rsidP="00EF4D8B">
            <w:pPr>
              <w:widowControl/>
              <w:tabs>
                <w:tab w:val="left" w:pos="3960"/>
              </w:tabs>
              <w:snapToGrid w:val="0"/>
              <w:spacing w:line="420" w:lineRule="exact"/>
              <w:jc w:val="left"/>
              <w:rPr>
                <w:rFonts w:ascii="宋体"/>
                <w:b/>
                <w:bCs/>
                <w:kern w:val="0"/>
              </w:rPr>
            </w:pPr>
            <w:r w:rsidRPr="00E81CE1">
              <w:rPr>
                <w:rFonts w:ascii="宋体" w:hAnsi="宋体" w:cs="宋体" w:hint="eastAsia"/>
                <w:b/>
                <w:bCs/>
                <w:kern w:val="0"/>
              </w:rPr>
              <w:t>课程类型</w:t>
            </w:r>
          </w:p>
        </w:tc>
        <w:tc>
          <w:tcPr>
            <w:tcW w:w="1657"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第一学年</w:t>
            </w:r>
          </w:p>
        </w:tc>
        <w:tc>
          <w:tcPr>
            <w:tcW w:w="1794"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第二学年</w:t>
            </w:r>
          </w:p>
        </w:tc>
        <w:tc>
          <w:tcPr>
            <w:tcW w:w="1794"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第三学年</w:t>
            </w:r>
          </w:p>
        </w:tc>
        <w:tc>
          <w:tcPr>
            <w:tcW w:w="1794"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第四学年</w:t>
            </w:r>
          </w:p>
        </w:tc>
      </w:tr>
      <w:tr w:rsidR="00E81CE1" w:rsidRPr="00E81CE1" w:rsidTr="00EF4D8B">
        <w:trPr>
          <w:cantSplit/>
          <w:trHeight w:val="551"/>
          <w:jc w:val="center"/>
        </w:trPr>
        <w:tc>
          <w:tcPr>
            <w:tcW w:w="1974"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left"/>
              <w:rPr>
                <w:rFonts w:ascii="宋体"/>
                <w:kern w:val="0"/>
              </w:rPr>
            </w:pPr>
          </w:p>
        </w:tc>
        <w:tc>
          <w:tcPr>
            <w:tcW w:w="760"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第一</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c>
          <w:tcPr>
            <w:tcW w:w="897"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第二</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c>
          <w:tcPr>
            <w:tcW w:w="897"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第三</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c>
          <w:tcPr>
            <w:tcW w:w="897"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第四</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c>
          <w:tcPr>
            <w:tcW w:w="883"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第五</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c>
          <w:tcPr>
            <w:tcW w:w="911"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第六</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c>
          <w:tcPr>
            <w:tcW w:w="897"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第七</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c>
          <w:tcPr>
            <w:tcW w:w="897"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第八</w:t>
            </w:r>
          </w:p>
          <w:p w:rsidR="005A64EE" w:rsidRPr="00E81CE1" w:rsidRDefault="005A64EE" w:rsidP="00EF4D8B">
            <w:pPr>
              <w:widowControl/>
              <w:tabs>
                <w:tab w:val="left" w:pos="3960"/>
              </w:tabs>
              <w:snapToGrid w:val="0"/>
              <w:spacing w:line="420" w:lineRule="exact"/>
              <w:jc w:val="center"/>
              <w:rPr>
                <w:rFonts w:ascii="宋体"/>
                <w:b/>
                <w:bCs/>
                <w:kern w:val="0"/>
              </w:rPr>
            </w:pPr>
            <w:r w:rsidRPr="00E81CE1">
              <w:rPr>
                <w:rFonts w:ascii="宋体" w:hAnsi="宋体" w:cs="宋体" w:hint="eastAsia"/>
                <w:b/>
                <w:bCs/>
                <w:kern w:val="0"/>
              </w:rPr>
              <w:t>学期</w:t>
            </w: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hAnsi="宋体" w:cs="宋体"/>
                <w:kern w:val="0"/>
                <w:sz w:val="18"/>
                <w:szCs w:val="18"/>
              </w:rPr>
            </w:pPr>
            <w:r w:rsidRPr="00E81CE1">
              <w:rPr>
                <w:rFonts w:ascii="宋体" w:hAnsi="宋体" w:cs="宋体" w:hint="eastAsia"/>
                <w:kern w:val="0"/>
                <w:sz w:val="18"/>
                <w:szCs w:val="18"/>
              </w:rPr>
              <w:t>通识教育必修课程</w:t>
            </w:r>
          </w:p>
        </w:tc>
        <w:tc>
          <w:tcPr>
            <w:tcW w:w="76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9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hAnsi="宋体" w:cs="宋体"/>
                <w:kern w:val="0"/>
                <w:sz w:val="18"/>
                <w:szCs w:val="18"/>
              </w:rPr>
            </w:pPr>
            <w:r w:rsidRPr="00E81CE1">
              <w:rPr>
                <w:rFonts w:ascii="宋体" w:hAnsi="宋体" w:cs="宋体" w:hint="eastAsia"/>
                <w:kern w:val="0"/>
                <w:sz w:val="18"/>
                <w:szCs w:val="18"/>
              </w:rPr>
              <w:t>综合素质选修课程</w:t>
            </w:r>
          </w:p>
        </w:tc>
        <w:tc>
          <w:tcPr>
            <w:tcW w:w="76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9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hAnsi="宋体" w:cs="宋体"/>
                <w:kern w:val="0"/>
                <w:sz w:val="18"/>
                <w:szCs w:val="18"/>
              </w:rPr>
            </w:pPr>
            <w:r w:rsidRPr="00E81CE1">
              <w:rPr>
                <w:rFonts w:ascii="宋体" w:hAnsi="宋体" w:cs="宋体" w:hint="eastAsia"/>
                <w:kern w:val="0"/>
                <w:sz w:val="18"/>
                <w:szCs w:val="18"/>
              </w:rPr>
              <w:t>专业核心课程</w:t>
            </w:r>
          </w:p>
        </w:tc>
        <w:tc>
          <w:tcPr>
            <w:tcW w:w="76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9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hAnsi="宋体" w:cs="宋体"/>
                <w:kern w:val="0"/>
                <w:sz w:val="18"/>
                <w:szCs w:val="18"/>
              </w:rPr>
            </w:pPr>
            <w:r w:rsidRPr="00E81CE1">
              <w:rPr>
                <w:rFonts w:ascii="宋体" w:hAnsi="宋体" w:cs="宋体" w:hint="eastAsia"/>
                <w:kern w:val="0"/>
                <w:sz w:val="18"/>
                <w:szCs w:val="18"/>
              </w:rPr>
              <w:t>教师教育类课程</w:t>
            </w:r>
          </w:p>
        </w:tc>
        <w:tc>
          <w:tcPr>
            <w:tcW w:w="76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r w:rsidRPr="00E81CE1">
              <w:rPr>
                <w:rFonts w:ascii="宋体" w:hAnsi="宋体" w:cs="宋体"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9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r>
      <w:tr w:rsidR="00E81CE1" w:rsidRPr="00E81CE1" w:rsidTr="006675A1">
        <w:trPr>
          <w:cantSplit/>
          <w:trHeight w:val="682"/>
          <w:jc w:val="center"/>
        </w:trPr>
        <w:tc>
          <w:tcPr>
            <w:tcW w:w="197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学年论文</w:t>
            </w:r>
            <w:r w:rsidR="005C6A4F" w:rsidRPr="00E81CE1">
              <w:rPr>
                <w:rFonts w:ascii="宋体" w:hAnsi="宋体" w:cs="宋体" w:hint="eastAsia"/>
                <w:kern w:val="0"/>
                <w:sz w:val="18"/>
                <w:szCs w:val="18"/>
              </w:rPr>
              <w:t>（结合专业选择开设）</w:t>
            </w:r>
          </w:p>
        </w:tc>
        <w:tc>
          <w:tcPr>
            <w:tcW w:w="76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91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napToGrid w:val="0"/>
              <w:spacing w:line="420" w:lineRule="exact"/>
              <w:jc w:val="center"/>
              <w:rPr>
                <w:rFonts w:ascii="宋体"/>
                <w:kern w:val="0"/>
                <w:sz w:val="18"/>
                <w:szCs w:val="18"/>
              </w:rPr>
            </w:pPr>
            <w:r w:rsidRPr="00E81CE1">
              <w:rPr>
                <w:rFonts w:ascii="Times" w:hAnsi="Times" w:cs="宋体" w:hint="eastAsia"/>
                <w:kern w:val="0"/>
                <w:sz w:val="18"/>
                <w:szCs w:val="18"/>
              </w:rPr>
              <w:t>教育见习</w:t>
            </w:r>
            <w:r w:rsidRPr="00E81CE1">
              <w:rPr>
                <w:rFonts w:ascii="Times" w:hAnsi="Times" w:cs="宋体" w:hint="eastAsia"/>
                <w:kern w:val="0"/>
                <w:sz w:val="18"/>
                <w:szCs w:val="18"/>
              </w:rPr>
              <w:t>I</w:t>
            </w:r>
            <w:r w:rsidRPr="00E81CE1">
              <w:rPr>
                <w:rFonts w:ascii="Times" w:hAnsi="Times" w:cs="宋体" w:hint="eastAsia"/>
                <w:kern w:val="0"/>
                <w:sz w:val="18"/>
                <w:szCs w:val="18"/>
              </w:rPr>
              <w:t>、</w:t>
            </w:r>
            <w:r w:rsidRPr="00E81CE1">
              <w:rPr>
                <w:rFonts w:ascii="Times" w:hAnsi="Times" w:cs="宋体" w:hint="eastAsia"/>
                <w:kern w:val="0"/>
                <w:sz w:val="18"/>
                <w:szCs w:val="18"/>
              </w:rPr>
              <w:t>II</w:t>
            </w:r>
            <w:r w:rsidRPr="00E81CE1">
              <w:rPr>
                <w:rFonts w:ascii="Times" w:hAnsi="Times" w:cs="宋体" w:hint="eastAsia"/>
                <w:kern w:val="0"/>
                <w:sz w:val="18"/>
                <w:szCs w:val="18"/>
              </w:rPr>
              <w:t>、</w:t>
            </w:r>
            <w:r w:rsidRPr="00E81CE1">
              <w:rPr>
                <w:rFonts w:ascii="Times" w:hAnsi="Times" w:cs="宋体" w:hint="eastAsia"/>
                <w:kern w:val="0"/>
                <w:sz w:val="18"/>
                <w:szCs w:val="18"/>
              </w:rPr>
              <w:t>III</w:t>
            </w:r>
          </w:p>
        </w:tc>
        <w:tc>
          <w:tcPr>
            <w:tcW w:w="760"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911"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教育实习</w:t>
            </w:r>
          </w:p>
        </w:tc>
        <w:tc>
          <w:tcPr>
            <w:tcW w:w="760"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911"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教育研习</w:t>
            </w:r>
          </w:p>
        </w:tc>
        <w:tc>
          <w:tcPr>
            <w:tcW w:w="760"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911"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r>
      <w:tr w:rsidR="00E81CE1" w:rsidRPr="00E81CE1" w:rsidTr="00E8537D">
        <w:trPr>
          <w:cantSplit/>
          <w:trHeight w:val="386"/>
          <w:jc w:val="center"/>
        </w:trPr>
        <w:tc>
          <w:tcPr>
            <w:tcW w:w="1974"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毕业论文（设计、创作）</w:t>
            </w:r>
          </w:p>
        </w:tc>
        <w:tc>
          <w:tcPr>
            <w:tcW w:w="760"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911"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5C6A4F" w:rsidRPr="00E81CE1" w:rsidRDefault="005C6A4F"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r>
    </w:tbl>
    <w:p w:rsidR="009833DD" w:rsidRPr="00E81CE1" w:rsidRDefault="005A64EE" w:rsidP="009833DD">
      <w:pPr>
        <w:widowControl/>
        <w:tabs>
          <w:tab w:val="left" w:pos="3960"/>
        </w:tabs>
        <w:snapToGrid w:val="0"/>
        <w:spacing w:line="420" w:lineRule="exact"/>
        <w:jc w:val="left"/>
        <w:rPr>
          <w:rFonts w:ascii="华文中宋" w:eastAsia="华文中宋" w:hAnsi="华文中宋"/>
          <w:b/>
          <w:bCs/>
          <w:sz w:val="24"/>
        </w:rPr>
      </w:pPr>
      <w:r w:rsidRPr="00E81CE1">
        <w:rPr>
          <w:rFonts w:ascii="宋体" w:hAnsi="宋体" w:cs="宋体" w:hint="eastAsia"/>
          <w:kern w:val="0"/>
        </w:rPr>
        <w:t>说明：表中课程为第一课堂的课程结构，表中数据为指导性数据，可根据专业和课程实际情况进行合理调整。</w:t>
      </w:r>
    </w:p>
    <w:p w:rsidR="005A64EE" w:rsidRPr="00E81CE1" w:rsidRDefault="005A64EE" w:rsidP="006675A1">
      <w:pPr>
        <w:widowControl/>
        <w:tabs>
          <w:tab w:val="left" w:pos="3960"/>
        </w:tabs>
        <w:snapToGrid w:val="0"/>
        <w:spacing w:line="420" w:lineRule="exact"/>
        <w:jc w:val="center"/>
        <w:rPr>
          <w:rFonts w:ascii="华文中宋" w:eastAsia="华文中宋" w:hAnsi="华文中宋"/>
          <w:b/>
          <w:bCs/>
          <w:sz w:val="24"/>
        </w:rPr>
      </w:pPr>
      <w:r w:rsidRPr="00E81CE1">
        <w:rPr>
          <w:rFonts w:ascii="华文中宋" w:eastAsia="华文中宋" w:hAnsi="华文中宋" w:cs="华文中宋" w:hint="eastAsia"/>
          <w:b/>
          <w:bCs/>
          <w:sz w:val="30"/>
          <w:szCs w:val="30"/>
        </w:rPr>
        <w:t>表</w:t>
      </w:r>
      <w:r w:rsidRPr="00E81CE1">
        <w:rPr>
          <w:rFonts w:ascii="华文中宋" w:eastAsia="华文中宋" w:hAnsi="华文中宋" w:cs="华文中宋"/>
          <w:b/>
          <w:bCs/>
          <w:sz w:val="30"/>
          <w:szCs w:val="30"/>
        </w:rPr>
        <w:t>10</w:t>
      </w:r>
      <w:r w:rsidRPr="00E81CE1">
        <w:rPr>
          <w:rFonts w:ascii="华文中宋" w:eastAsia="华文中宋" w:hAnsi="华文中宋" w:cs="华文中宋" w:hint="eastAsia"/>
          <w:b/>
          <w:bCs/>
          <w:sz w:val="30"/>
          <w:szCs w:val="30"/>
        </w:rPr>
        <w:t xml:space="preserve">　应用型专业课程结构分布表</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652"/>
        <w:gridCol w:w="870"/>
        <w:gridCol w:w="871"/>
        <w:gridCol w:w="870"/>
        <w:gridCol w:w="870"/>
        <w:gridCol w:w="871"/>
        <w:gridCol w:w="870"/>
        <w:gridCol w:w="871"/>
      </w:tblGrid>
      <w:tr w:rsidR="00E81CE1" w:rsidRPr="00E81CE1" w:rsidTr="00E8537D">
        <w:trPr>
          <w:cantSplit/>
          <w:trHeight w:val="270"/>
          <w:jc w:val="center"/>
        </w:trPr>
        <w:tc>
          <w:tcPr>
            <w:tcW w:w="2213" w:type="dxa"/>
            <w:vMerge w:val="restart"/>
            <w:tcBorders>
              <w:top w:val="single" w:sz="4" w:space="0" w:color="auto"/>
              <w:left w:val="single" w:sz="4" w:space="0" w:color="auto"/>
              <w:bottom w:val="single" w:sz="4" w:space="0" w:color="auto"/>
              <w:right w:val="single" w:sz="4" w:space="0" w:color="auto"/>
              <w:tl2br w:val="single" w:sz="4" w:space="0" w:color="auto"/>
            </w:tcBorders>
          </w:tcPr>
          <w:p w:rsidR="005A64EE" w:rsidRPr="00E81CE1" w:rsidRDefault="005A64EE" w:rsidP="00EF4D8B">
            <w:pPr>
              <w:widowControl/>
              <w:tabs>
                <w:tab w:val="left" w:pos="3960"/>
              </w:tabs>
              <w:snapToGrid w:val="0"/>
              <w:spacing w:line="420" w:lineRule="exact"/>
              <w:ind w:firstLineChars="400" w:firstLine="843"/>
              <w:jc w:val="left"/>
              <w:rPr>
                <w:rFonts w:ascii="宋体"/>
                <w:b/>
                <w:bCs/>
                <w:kern w:val="0"/>
                <w:szCs w:val="21"/>
              </w:rPr>
            </w:pPr>
            <w:r w:rsidRPr="00E81CE1">
              <w:rPr>
                <w:rFonts w:ascii="宋体" w:hAnsi="宋体" w:cs="宋体" w:hint="eastAsia"/>
                <w:b/>
                <w:bCs/>
                <w:kern w:val="0"/>
                <w:szCs w:val="21"/>
              </w:rPr>
              <w:t>时</w:t>
            </w:r>
          </w:p>
          <w:p w:rsidR="005A64EE" w:rsidRPr="00E81CE1" w:rsidRDefault="005A64EE" w:rsidP="00EF4D8B">
            <w:pPr>
              <w:widowControl/>
              <w:tabs>
                <w:tab w:val="left" w:pos="3960"/>
              </w:tabs>
              <w:snapToGrid w:val="0"/>
              <w:spacing w:line="420" w:lineRule="exact"/>
              <w:ind w:firstLineChars="600" w:firstLine="1265"/>
              <w:jc w:val="left"/>
              <w:rPr>
                <w:rFonts w:ascii="宋体"/>
                <w:b/>
                <w:bCs/>
                <w:kern w:val="0"/>
                <w:szCs w:val="21"/>
              </w:rPr>
            </w:pPr>
            <w:r w:rsidRPr="00E81CE1">
              <w:rPr>
                <w:rFonts w:ascii="宋体" w:hAnsi="宋体" w:cs="宋体" w:hint="eastAsia"/>
                <w:b/>
                <w:bCs/>
                <w:kern w:val="0"/>
                <w:szCs w:val="21"/>
              </w:rPr>
              <w:t>段</w:t>
            </w:r>
          </w:p>
          <w:p w:rsidR="005A64EE" w:rsidRPr="00E81CE1" w:rsidRDefault="005A64EE" w:rsidP="00EF4D8B">
            <w:pPr>
              <w:widowControl/>
              <w:tabs>
                <w:tab w:val="left" w:pos="3960"/>
              </w:tabs>
              <w:snapToGrid w:val="0"/>
              <w:spacing w:line="420" w:lineRule="exact"/>
              <w:jc w:val="left"/>
              <w:rPr>
                <w:rFonts w:ascii="宋体"/>
                <w:b/>
                <w:bCs/>
                <w:kern w:val="0"/>
                <w:szCs w:val="21"/>
              </w:rPr>
            </w:pPr>
            <w:r w:rsidRPr="00E81CE1">
              <w:rPr>
                <w:rFonts w:ascii="宋体" w:hAnsi="宋体" w:cs="宋体" w:hint="eastAsia"/>
                <w:b/>
                <w:bCs/>
                <w:kern w:val="0"/>
                <w:szCs w:val="21"/>
              </w:rPr>
              <w:t>课程类型</w:t>
            </w:r>
          </w:p>
        </w:tc>
        <w:tc>
          <w:tcPr>
            <w:tcW w:w="1522"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第一学年</w:t>
            </w:r>
          </w:p>
        </w:tc>
        <w:tc>
          <w:tcPr>
            <w:tcW w:w="1741"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第二学年</w:t>
            </w:r>
          </w:p>
        </w:tc>
        <w:tc>
          <w:tcPr>
            <w:tcW w:w="1741"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第三学年</w:t>
            </w:r>
          </w:p>
        </w:tc>
        <w:tc>
          <w:tcPr>
            <w:tcW w:w="1741" w:type="dxa"/>
            <w:gridSpan w:val="2"/>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第四学年</w:t>
            </w:r>
          </w:p>
        </w:tc>
      </w:tr>
      <w:tr w:rsidR="00E81CE1" w:rsidRPr="00E81CE1" w:rsidTr="00E8537D">
        <w:trPr>
          <w:cantSplit/>
          <w:trHeight w:val="545"/>
          <w:jc w:val="center"/>
        </w:trPr>
        <w:tc>
          <w:tcPr>
            <w:tcW w:w="2213"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left"/>
              <w:rPr>
                <w:rFonts w:ascii="宋体"/>
                <w:b/>
                <w:bCs/>
                <w:kern w:val="0"/>
                <w:szCs w:val="21"/>
              </w:rPr>
            </w:pPr>
          </w:p>
        </w:tc>
        <w:tc>
          <w:tcPr>
            <w:tcW w:w="652"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第一</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c>
          <w:tcPr>
            <w:tcW w:w="870"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第二</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c>
          <w:tcPr>
            <w:tcW w:w="871"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第三</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c>
          <w:tcPr>
            <w:tcW w:w="870"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第四</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c>
          <w:tcPr>
            <w:tcW w:w="870"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第五</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c>
          <w:tcPr>
            <w:tcW w:w="871"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第六</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c>
          <w:tcPr>
            <w:tcW w:w="870"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第七</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c>
          <w:tcPr>
            <w:tcW w:w="871" w:type="dxa"/>
            <w:tcBorders>
              <w:top w:val="single" w:sz="4" w:space="0" w:color="auto"/>
              <w:left w:val="single" w:sz="4" w:space="0" w:color="auto"/>
              <w:bottom w:val="single" w:sz="4" w:space="0" w:color="auto"/>
              <w:right w:val="single" w:sz="4" w:space="0" w:color="auto"/>
            </w:tcBorders>
          </w:tcPr>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第八</w:t>
            </w:r>
          </w:p>
          <w:p w:rsidR="005A64EE" w:rsidRPr="00E81CE1" w:rsidRDefault="005A64EE" w:rsidP="00EF4D8B">
            <w:pPr>
              <w:widowControl/>
              <w:tabs>
                <w:tab w:val="left" w:pos="3960"/>
              </w:tabs>
              <w:snapToGrid w:val="0"/>
              <w:spacing w:line="420" w:lineRule="exact"/>
              <w:jc w:val="center"/>
              <w:rPr>
                <w:rFonts w:ascii="宋体"/>
                <w:b/>
                <w:bCs/>
                <w:kern w:val="0"/>
                <w:szCs w:val="21"/>
              </w:rPr>
            </w:pPr>
            <w:r w:rsidRPr="00E81CE1">
              <w:rPr>
                <w:rFonts w:ascii="宋体" w:hAnsi="宋体" w:cs="宋体" w:hint="eastAsia"/>
                <w:b/>
                <w:bCs/>
                <w:kern w:val="0"/>
                <w:szCs w:val="21"/>
              </w:rPr>
              <w:t>学期</w:t>
            </w:r>
          </w:p>
        </w:tc>
      </w:tr>
      <w:tr w:rsidR="00E81CE1" w:rsidRPr="00E81CE1" w:rsidTr="006675A1">
        <w:trPr>
          <w:cantSplit/>
          <w:trHeight w:val="373"/>
          <w:jc w:val="center"/>
        </w:trPr>
        <w:tc>
          <w:tcPr>
            <w:tcW w:w="221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通识教育必修课程</w:t>
            </w:r>
          </w:p>
        </w:tc>
        <w:tc>
          <w:tcPr>
            <w:tcW w:w="65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sz w:val="18"/>
                <w:szCs w:val="18"/>
              </w:rPr>
            </w:pPr>
          </w:p>
        </w:tc>
      </w:tr>
      <w:tr w:rsidR="00E81CE1" w:rsidRPr="00E81CE1" w:rsidTr="006675A1">
        <w:trPr>
          <w:cantSplit/>
          <w:trHeight w:val="340"/>
          <w:jc w:val="center"/>
        </w:trPr>
        <w:tc>
          <w:tcPr>
            <w:tcW w:w="221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综合素质选修课程</w:t>
            </w:r>
          </w:p>
        </w:tc>
        <w:tc>
          <w:tcPr>
            <w:tcW w:w="65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r>
      <w:tr w:rsidR="00E81CE1" w:rsidRPr="00E81CE1" w:rsidTr="006675A1">
        <w:trPr>
          <w:cantSplit/>
          <w:trHeight w:val="340"/>
          <w:jc w:val="center"/>
        </w:trPr>
        <w:tc>
          <w:tcPr>
            <w:tcW w:w="221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学科</w:t>
            </w:r>
            <w:r w:rsidR="001203C0" w:rsidRPr="00E81CE1">
              <w:rPr>
                <w:rFonts w:ascii="宋体" w:hAnsi="宋体" w:cs="宋体" w:hint="eastAsia"/>
                <w:kern w:val="0"/>
                <w:sz w:val="18"/>
                <w:szCs w:val="18"/>
              </w:rPr>
              <w:t>基础课程及</w:t>
            </w:r>
            <w:r w:rsidRPr="00E81CE1">
              <w:rPr>
                <w:rFonts w:ascii="宋体" w:hAnsi="宋体" w:cs="宋体" w:hint="eastAsia"/>
                <w:kern w:val="0"/>
                <w:sz w:val="18"/>
                <w:szCs w:val="18"/>
              </w:rPr>
              <w:t>核心课程</w:t>
            </w:r>
          </w:p>
        </w:tc>
        <w:tc>
          <w:tcPr>
            <w:tcW w:w="65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r>
      <w:tr w:rsidR="00E81CE1" w:rsidRPr="00E81CE1" w:rsidTr="006675A1">
        <w:trPr>
          <w:cantSplit/>
          <w:trHeight w:val="340"/>
          <w:jc w:val="center"/>
        </w:trPr>
        <w:tc>
          <w:tcPr>
            <w:tcW w:w="221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专业发展方向课程</w:t>
            </w:r>
          </w:p>
        </w:tc>
        <w:tc>
          <w:tcPr>
            <w:tcW w:w="65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r>
      <w:tr w:rsidR="00E81CE1" w:rsidRPr="00E81CE1" w:rsidTr="006675A1">
        <w:trPr>
          <w:cantSplit/>
          <w:trHeight w:val="340"/>
          <w:jc w:val="center"/>
        </w:trPr>
        <w:tc>
          <w:tcPr>
            <w:tcW w:w="221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专业应用技能培养课程</w:t>
            </w:r>
          </w:p>
        </w:tc>
        <w:tc>
          <w:tcPr>
            <w:tcW w:w="65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r>
      <w:tr w:rsidR="00E81CE1" w:rsidRPr="00E81CE1" w:rsidTr="006675A1">
        <w:trPr>
          <w:cantSplit/>
          <w:trHeight w:val="340"/>
          <w:jc w:val="center"/>
        </w:trPr>
        <w:tc>
          <w:tcPr>
            <w:tcW w:w="221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学年论文</w:t>
            </w:r>
            <w:r w:rsidR="005C6A4F" w:rsidRPr="00E81CE1">
              <w:rPr>
                <w:rFonts w:ascii="宋体" w:hAnsi="宋体" w:cs="宋体" w:hint="eastAsia"/>
                <w:kern w:val="0"/>
                <w:sz w:val="18"/>
                <w:szCs w:val="18"/>
              </w:rPr>
              <w:t>（结合专业选择开设）</w:t>
            </w:r>
          </w:p>
        </w:tc>
        <w:tc>
          <w:tcPr>
            <w:tcW w:w="65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r>
      <w:tr w:rsidR="00E81CE1" w:rsidRPr="00E81CE1" w:rsidTr="006675A1">
        <w:trPr>
          <w:cantSplit/>
          <w:trHeight w:val="340"/>
          <w:jc w:val="center"/>
        </w:trPr>
        <w:tc>
          <w:tcPr>
            <w:tcW w:w="2213"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5C6A4F">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专业见习</w:t>
            </w:r>
            <w:r w:rsidR="00482E37" w:rsidRPr="00E81CE1">
              <w:rPr>
                <w:rFonts w:ascii="宋体" w:hAnsi="宋体" w:cs="宋体" w:hint="eastAsia"/>
                <w:kern w:val="0"/>
                <w:sz w:val="18"/>
                <w:szCs w:val="18"/>
              </w:rPr>
              <w:t>（结合专业</w:t>
            </w:r>
            <w:r w:rsidR="005C6A4F" w:rsidRPr="00E81CE1">
              <w:rPr>
                <w:rFonts w:ascii="宋体" w:hAnsi="宋体" w:cs="宋体" w:hint="eastAsia"/>
                <w:kern w:val="0"/>
                <w:sz w:val="18"/>
                <w:szCs w:val="18"/>
              </w:rPr>
              <w:t>选择</w:t>
            </w:r>
            <w:r w:rsidR="00482E37" w:rsidRPr="00E81CE1">
              <w:rPr>
                <w:rFonts w:ascii="宋体" w:hAnsi="宋体" w:cs="宋体" w:hint="eastAsia"/>
                <w:kern w:val="0"/>
                <w:sz w:val="18"/>
                <w:szCs w:val="18"/>
              </w:rPr>
              <w:t>开设）</w:t>
            </w:r>
          </w:p>
        </w:tc>
        <w:tc>
          <w:tcPr>
            <w:tcW w:w="65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2334C1"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widowControl/>
              <w:tabs>
                <w:tab w:val="left" w:pos="3960"/>
              </w:tabs>
              <w:spacing w:line="420" w:lineRule="exact"/>
              <w:jc w:val="center"/>
              <w:rPr>
                <w:rFonts w:ascii="宋体"/>
                <w:kern w:val="0"/>
                <w:sz w:val="18"/>
                <w:szCs w:val="18"/>
              </w:rPr>
            </w:pPr>
          </w:p>
        </w:tc>
      </w:tr>
      <w:tr w:rsidR="00E81CE1" w:rsidRPr="00E81CE1" w:rsidTr="006675A1">
        <w:trPr>
          <w:cantSplit/>
          <w:trHeight w:val="365"/>
          <w:jc w:val="center"/>
        </w:trPr>
        <w:tc>
          <w:tcPr>
            <w:tcW w:w="2213"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482E37">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专业实习</w:t>
            </w:r>
          </w:p>
        </w:tc>
        <w:tc>
          <w:tcPr>
            <w:tcW w:w="652"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6C1DCA"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c>
          <w:tcPr>
            <w:tcW w:w="871"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r>
      <w:tr w:rsidR="00E81CE1" w:rsidRPr="00E81CE1" w:rsidTr="006675A1">
        <w:trPr>
          <w:cantSplit/>
          <w:trHeight w:val="340"/>
          <w:jc w:val="center"/>
        </w:trPr>
        <w:tc>
          <w:tcPr>
            <w:tcW w:w="2213"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napToGrid w:val="0"/>
              <w:spacing w:line="420" w:lineRule="exact"/>
              <w:jc w:val="center"/>
              <w:rPr>
                <w:rFonts w:ascii="宋体"/>
                <w:kern w:val="0"/>
                <w:sz w:val="18"/>
                <w:szCs w:val="18"/>
              </w:rPr>
            </w:pPr>
            <w:r w:rsidRPr="00E81CE1">
              <w:rPr>
                <w:rFonts w:ascii="宋体" w:hAnsi="宋体" w:cs="宋体" w:hint="eastAsia"/>
                <w:kern w:val="0"/>
                <w:sz w:val="18"/>
                <w:szCs w:val="18"/>
              </w:rPr>
              <w:t>毕业论文（设计、创作）</w:t>
            </w:r>
          </w:p>
        </w:tc>
        <w:tc>
          <w:tcPr>
            <w:tcW w:w="652"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96E98" w:rsidRPr="00E81CE1" w:rsidRDefault="00896E98" w:rsidP="00E8537D">
            <w:pPr>
              <w:widowControl/>
              <w:tabs>
                <w:tab w:val="left" w:pos="3960"/>
              </w:tabs>
              <w:spacing w:line="420" w:lineRule="exact"/>
              <w:jc w:val="center"/>
              <w:rPr>
                <w:rFonts w:ascii="宋体"/>
                <w:kern w:val="0"/>
                <w:sz w:val="18"/>
                <w:szCs w:val="18"/>
              </w:rPr>
            </w:pPr>
            <w:r w:rsidRPr="00E81CE1">
              <w:rPr>
                <w:rFonts w:ascii="宋体" w:hAnsi="宋体" w:cs="宋体" w:hint="eastAsia"/>
                <w:kern w:val="0"/>
                <w:sz w:val="18"/>
                <w:szCs w:val="18"/>
              </w:rPr>
              <w:t>√</w:t>
            </w:r>
          </w:p>
        </w:tc>
      </w:tr>
    </w:tbl>
    <w:p w:rsidR="005A64EE" w:rsidRPr="00E81CE1" w:rsidRDefault="005A64EE" w:rsidP="00E8537D">
      <w:pPr>
        <w:widowControl/>
        <w:tabs>
          <w:tab w:val="left" w:pos="3960"/>
        </w:tabs>
        <w:snapToGrid w:val="0"/>
        <w:spacing w:line="420" w:lineRule="exact"/>
        <w:jc w:val="left"/>
        <w:rPr>
          <w:rFonts w:ascii="宋体" w:hAnsi="宋体" w:cs="宋体"/>
          <w:kern w:val="0"/>
        </w:rPr>
      </w:pPr>
      <w:r w:rsidRPr="00E81CE1">
        <w:rPr>
          <w:rFonts w:ascii="宋体" w:hAnsi="宋体" w:cs="宋体" w:hint="eastAsia"/>
          <w:kern w:val="0"/>
        </w:rPr>
        <w:lastRenderedPageBreak/>
        <w:t>说明：表中课程为第一课堂的课程结构，表中数据为指导性数据，可根据专业和课程实际情况进行合理调整</w:t>
      </w:r>
      <w:r w:rsidR="00482E37" w:rsidRPr="00E81CE1">
        <w:rPr>
          <w:rFonts w:ascii="宋体" w:hAnsi="宋体" w:cs="宋体" w:hint="eastAsia"/>
          <w:kern w:val="0"/>
        </w:rPr>
        <w:t>和开设</w:t>
      </w:r>
      <w:r w:rsidRPr="00E81CE1">
        <w:rPr>
          <w:rFonts w:ascii="宋体" w:hAnsi="宋体" w:cs="宋体" w:hint="eastAsia"/>
          <w:kern w:val="0"/>
        </w:rPr>
        <w:t>。</w:t>
      </w:r>
    </w:p>
    <w:p w:rsidR="00E8537D" w:rsidRPr="00E81CE1" w:rsidRDefault="00E8537D" w:rsidP="005A64EE">
      <w:pPr>
        <w:widowControl/>
        <w:tabs>
          <w:tab w:val="left" w:pos="3960"/>
        </w:tabs>
        <w:snapToGrid w:val="0"/>
        <w:spacing w:line="420" w:lineRule="exact"/>
        <w:ind w:firstLineChars="200" w:firstLine="420"/>
        <w:jc w:val="left"/>
        <w:rPr>
          <w:rFonts w:ascii="宋体"/>
          <w:kern w:val="0"/>
        </w:rPr>
      </w:pPr>
    </w:p>
    <w:p w:rsidR="00E8537D" w:rsidRPr="00E81CE1" w:rsidRDefault="005A64EE" w:rsidP="005A64EE">
      <w:pPr>
        <w:widowControl/>
        <w:tabs>
          <w:tab w:val="left" w:pos="3960"/>
        </w:tabs>
        <w:spacing w:line="420" w:lineRule="exact"/>
        <w:ind w:rightChars="-112" w:right="-235"/>
        <w:jc w:val="center"/>
        <w:rPr>
          <w:rFonts w:eastAsia="黑体"/>
          <w:sz w:val="24"/>
        </w:rPr>
      </w:pPr>
      <w:r w:rsidRPr="00E81CE1">
        <w:rPr>
          <w:rFonts w:ascii="华文中宋" w:eastAsia="华文中宋" w:hAnsi="华文中宋" w:cs="华文中宋" w:hint="eastAsia"/>
          <w:b/>
          <w:bCs/>
          <w:sz w:val="30"/>
          <w:szCs w:val="30"/>
        </w:rPr>
        <w:t>表</w:t>
      </w:r>
      <w:r w:rsidRPr="00E81CE1">
        <w:rPr>
          <w:rFonts w:ascii="华文中宋" w:eastAsia="华文中宋" w:hAnsi="华文中宋" w:cs="华文中宋"/>
          <w:b/>
          <w:bCs/>
          <w:sz w:val="30"/>
          <w:szCs w:val="30"/>
        </w:rPr>
        <w:t>1</w:t>
      </w:r>
      <w:r w:rsidRPr="00E81CE1">
        <w:rPr>
          <w:rFonts w:ascii="华文中宋" w:eastAsia="华文中宋" w:hAnsi="华文中宋" w:cs="华文中宋" w:hint="eastAsia"/>
          <w:b/>
          <w:bCs/>
          <w:sz w:val="30"/>
          <w:szCs w:val="30"/>
        </w:rPr>
        <w:t>1</w:t>
      </w:r>
      <w:r w:rsidR="00E8537D" w:rsidRPr="00E81CE1">
        <w:rPr>
          <w:rFonts w:ascii="华文中宋" w:eastAsia="华文中宋" w:hAnsi="华文中宋" w:cs="华文中宋" w:hint="eastAsia"/>
          <w:b/>
          <w:bCs/>
          <w:sz w:val="30"/>
          <w:szCs w:val="30"/>
        </w:rPr>
        <w:t xml:space="preserve"> </w:t>
      </w:r>
      <w:r w:rsidRPr="00E81CE1">
        <w:rPr>
          <w:rFonts w:ascii="华文中宋" w:eastAsia="华文中宋" w:hAnsi="华文中宋" w:cs="华文中宋" w:hint="eastAsia"/>
          <w:b/>
          <w:bCs/>
          <w:sz w:val="30"/>
          <w:szCs w:val="30"/>
        </w:rPr>
        <w:t xml:space="preserve"> XXX专业辅修教学计划进程表</w:t>
      </w:r>
    </w:p>
    <w:tbl>
      <w:tblPr>
        <w:tblW w:w="9012"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229"/>
        <w:gridCol w:w="1701"/>
        <w:gridCol w:w="851"/>
        <w:gridCol w:w="992"/>
        <w:gridCol w:w="709"/>
        <w:gridCol w:w="708"/>
        <w:gridCol w:w="851"/>
        <w:gridCol w:w="709"/>
        <w:gridCol w:w="687"/>
      </w:tblGrid>
      <w:tr w:rsidR="00E81CE1" w:rsidRPr="00E81CE1" w:rsidTr="00AB1B9A">
        <w:trPr>
          <w:trHeight w:val="323"/>
          <w:tblHeader/>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序号</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课程编号</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课程名称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kern w:val="0"/>
              </w:rPr>
            </w:pPr>
            <w:r w:rsidRPr="00E81CE1">
              <w:rPr>
                <w:rFonts w:ascii="Times" w:eastAsia="黑体" w:hAnsi="Times" w:hint="eastAsia"/>
                <w:spacing w:val="-20"/>
              </w:rPr>
              <w:t>学分</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课内</w:t>
            </w:r>
          </w:p>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总学时</w:t>
            </w:r>
          </w:p>
        </w:tc>
        <w:tc>
          <w:tcPr>
            <w:tcW w:w="1417" w:type="dxa"/>
            <w:gridSpan w:val="2"/>
            <w:tcBorders>
              <w:top w:val="single" w:sz="4" w:space="0" w:color="auto"/>
              <w:left w:val="single" w:sz="4" w:space="0" w:color="auto"/>
              <w:bottom w:val="single" w:sz="4" w:space="0" w:color="auto"/>
              <w:right w:val="single" w:sz="2"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课内学时</w:t>
            </w:r>
          </w:p>
        </w:tc>
        <w:tc>
          <w:tcPr>
            <w:tcW w:w="851" w:type="dxa"/>
            <w:vMerge w:val="restart"/>
            <w:tcBorders>
              <w:top w:val="single" w:sz="4" w:space="0" w:color="auto"/>
              <w:left w:val="single" w:sz="2"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课外学时</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kern w:val="0"/>
              </w:rPr>
            </w:pPr>
            <w:r w:rsidRPr="00E81CE1">
              <w:rPr>
                <w:rFonts w:ascii="Times" w:eastAsia="黑体" w:hAnsi="Times" w:hint="eastAsia"/>
              </w:rPr>
              <w:t>考核类型</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开课</w:t>
            </w:r>
          </w:p>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学期</w:t>
            </w:r>
          </w:p>
        </w:tc>
      </w:tr>
      <w:tr w:rsidR="00E81CE1" w:rsidRPr="00E81CE1" w:rsidTr="00AB1B9A">
        <w:trPr>
          <w:trHeight w:val="322"/>
          <w:tblHeader/>
          <w:jc w:val="center"/>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rPr>
            </w:pPr>
          </w:p>
        </w:tc>
        <w:tc>
          <w:tcPr>
            <w:tcW w:w="709" w:type="dxa"/>
            <w:tcBorders>
              <w:top w:val="single" w:sz="4" w:space="0" w:color="auto"/>
              <w:left w:val="single" w:sz="4" w:space="0" w:color="auto"/>
              <w:bottom w:val="single" w:sz="4" w:space="0" w:color="auto"/>
              <w:right w:val="single" w:sz="2"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理论</w:t>
            </w:r>
          </w:p>
        </w:tc>
        <w:tc>
          <w:tcPr>
            <w:tcW w:w="708" w:type="dxa"/>
            <w:tcBorders>
              <w:top w:val="single" w:sz="4" w:space="0" w:color="auto"/>
              <w:left w:val="single" w:sz="2" w:space="0" w:color="auto"/>
              <w:bottom w:val="single" w:sz="4" w:space="0" w:color="auto"/>
              <w:right w:val="single" w:sz="2" w:space="0" w:color="auto"/>
            </w:tcBorders>
            <w:vAlign w:val="center"/>
            <w:hideMark/>
          </w:tcPr>
          <w:p w:rsidR="005A64EE" w:rsidRPr="00E81CE1" w:rsidRDefault="005A64EE" w:rsidP="00EF4D8B">
            <w:pPr>
              <w:tabs>
                <w:tab w:val="left" w:pos="3960"/>
              </w:tabs>
              <w:jc w:val="center"/>
              <w:rPr>
                <w:rFonts w:ascii="Times" w:eastAsia="黑体" w:hAnsi="Times"/>
              </w:rPr>
            </w:pPr>
            <w:r w:rsidRPr="00E81CE1">
              <w:rPr>
                <w:rFonts w:ascii="Times" w:eastAsia="黑体" w:hAnsi="Times" w:hint="eastAsia"/>
              </w:rPr>
              <w:t>实验</w:t>
            </w:r>
          </w:p>
        </w:tc>
        <w:tc>
          <w:tcPr>
            <w:tcW w:w="851" w:type="dxa"/>
            <w:vMerge/>
            <w:tcBorders>
              <w:top w:val="single" w:sz="4" w:space="0" w:color="auto"/>
              <w:left w:val="single" w:sz="2"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kern w:val="0"/>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5A64EE" w:rsidRPr="00E81CE1" w:rsidRDefault="005A64EE" w:rsidP="00EF4D8B">
            <w:pPr>
              <w:widowControl/>
              <w:jc w:val="left"/>
              <w:rPr>
                <w:rFonts w:ascii="Times" w:eastAsia="黑体" w:hAnsi="Times"/>
              </w:rPr>
            </w:pPr>
          </w:p>
        </w:tc>
      </w:tr>
      <w:tr w:rsidR="00E81CE1" w:rsidRPr="00E81CE1" w:rsidTr="00AB1B9A">
        <w:trPr>
          <w:trHeight w:hRule="exact" w:val="425"/>
          <w:jc w:val="center"/>
        </w:trPr>
        <w:tc>
          <w:tcPr>
            <w:tcW w:w="575" w:type="dxa"/>
            <w:tcBorders>
              <w:top w:val="single" w:sz="4" w:space="0" w:color="auto"/>
              <w:left w:val="single" w:sz="4" w:space="0" w:color="auto"/>
              <w:bottom w:val="single" w:sz="2" w:space="0" w:color="auto"/>
              <w:right w:val="single" w:sz="4" w:space="0" w:color="auto"/>
            </w:tcBorders>
            <w:vAlign w:val="center"/>
            <w:hideMark/>
          </w:tcPr>
          <w:p w:rsidR="005A64EE" w:rsidRPr="00E81CE1" w:rsidRDefault="005A64EE" w:rsidP="00EF4D8B">
            <w:pPr>
              <w:tabs>
                <w:tab w:val="left" w:pos="3960"/>
              </w:tabs>
              <w:spacing w:line="240" w:lineRule="exact"/>
              <w:jc w:val="center"/>
            </w:pPr>
            <w:r w:rsidRPr="00E81CE1">
              <w:t>1</w:t>
            </w:r>
          </w:p>
        </w:tc>
        <w:tc>
          <w:tcPr>
            <w:tcW w:w="122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170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pPr>
          </w:p>
        </w:tc>
        <w:tc>
          <w:tcPr>
            <w:tcW w:w="85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992"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709" w:type="dxa"/>
            <w:tcBorders>
              <w:top w:val="single" w:sz="4" w:space="0" w:color="auto"/>
              <w:left w:val="single" w:sz="4"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708" w:type="dxa"/>
            <w:tcBorders>
              <w:top w:val="single" w:sz="4" w:space="0" w:color="auto"/>
              <w:left w:val="single" w:sz="2"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851" w:type="dxa"/>
            <w:tcBorders>
              <w:top w:val="single" w:sz="4" w:space="0" w:color="auto"/>
              <w:left w:val="single" w:sz="2"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70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left"/>
            </w:pPr>
          </w:p>
        </w:tc>
        <w:tc>
          <w:tcPr>
            <w:tcW w:w="687"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r>
      <w:tr w:rsidR="00E81CE1" w:rsidRPr="00E81CE1" w:rsidTr="00AB1B9A">
        <w:trPr>
          <w:trHeight w:hRule="exact" w:val="520"/>
          <w:jc w:val="center"/>
        </w:trPr>
        <w:tc>
          <w:tcPr>
            <w:tcW w:w="575" w:type="dxa"/>
            <w:tcBorders>
              <w:top w:val="single" w:sz="4" w:space="0" w:color="auto"/>
              <w:left w:val="single" w:sz="4" w:space="0" w:color="auto"/>
              <w:bottom w:val="single" w:sz="2" w:space="0" w:color="auto"/>
              <w:right w:val="single" w:sz="4" w:space="0" w:color="auto"/>
            </w:tcBorders>
            <w:vAlign w:val="center"/>
            <w:hideMark/>
          </w:tcPr>
          <w:p w:rsidR="005A64EE" w:rsidRPr="00E81CE1" w:rsidRDefault="005A64EE" w:rsidP="00EF4D8B">
            <w:pPr>
              <w:tabs>
                <w:tab w:val="left" w:pos="3960"/>
              </w:tabs>
              <w:spacing w:line="240" w:lineRule="exact"/>
              <w:jc w:val="center"/>
            </w:pPr>
            <w:r w:rsidRPr="00E81CE1">
              <w:t>2</w:t>
            </w:r>
          </w:p>
        </w:tc>
        <w:tc>
          <w:tcPr>
            <w:tcW w:w="122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170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pPr>
          </w:p>
        </w:tc>
        <w:tc>
          <w:tcPr>
            <w:tcW w:w="85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992"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709" w:type="dxa"/>
            <w:tcBorders>
              <w:top w:val="single" w:sz="4" w:space="0" w:color="auto"/>
              <w:left w:val="single" w:sz="4"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708" w:type="dxa"/>
            <w:tcBorders>
              <w:top w:val="single" w:sz="4" w:space="0" w:color="auto"/>
              <w:left w:val="single" w:sz="2"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851" w:type="dxa"/>
            <w:tcBorders>
              <w:top w:val="single" w:sz="4" w:space="0" w:color="auto"/>
              <w:left w:val="single" w:sz="2"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70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left"/>
            </w:pPr>
          </w:p>
        </w:tc>
        <w:tc>
          <w:tcPr>
            <w:tcW w:w="687"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r>
      <w:tr w:rsidR="00E81CE1" w:rsidRPr="00E81CE1" w:rsidTr="00AB1B9A">
        <w:trPr>
          <w:trHeight w:hRule="exact" w:val="425"/>
          <w:jc w:val="center"/>
        </w:trPr>
        <w:tc>
          <w:tcPr>
            <w:tcW w:w="575" w:type="dxa"/>
            <w:tcBorders>
              <w:top w:val="single" w:sz="4" w:space="0" w:color="auto"/>
              <w:left w:val="single" w:sz="4" w:space="0" w:color="auto"/>
              <w:bottom w:val="single" w:sz="2" w:space="0" w:color="auto"/>
              <w:right w:val="single" w:sz="4" w:space="0" w:color="auto"/>
            </w:tcBorders>
            <w:vAlign w:val="center"/>
            <w:hideMark/>
          </w:tcPr>
          <w:p w:rsidR="005A64EE" w:rsidRPr="00E81CE1" w:rsidRDefault="005A64EE" w:rsidP="00EF4D8B">
            <w:pPr>
              <w:tabs>
                <w:tab w:val="left" w:pos="3960"/>
              </w:tabs>
              <w:spacing w:line="240" w:lineRule="exact"/>
              <w:jc w:val="center"/>
            </w:pPr>
            <w:r w:rsidRPr="00E81CE1">
              <w:t>3</w:t>
            </w:r>
          </w:p>
        </w:tc>
        <w:tc>
          <w:tcPr>
            <w:tcW w:w="122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170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pPr>
          </w:p>
        </w:tc>
        <w:tc>
          <w:tcPr>
            <w:tcW w:w="85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992"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pStyle w:val="a4"/>
              <w:pBdr>
                <w:bottom w:val="none" w:sz="0" w:space="0" w:color="auto"/>
              </w:pBdr>
              <w:tabs>
                <w:tab w:val="left" w:pos="420"/>
              </w:tabs>
              <w:snapToGrid/>
              <w:spacing w:line="240" w:lineRule="exact"/>
              <w:rPr>
                <w:sz w:val="21"/>
                <w:szCs w:val="21"/>
              </w:rPr>
            </w:pPr>
          </w:p>
        </w:tc>
        <w:tc>
          <w:tcPr>
            <w:tcW w:w="709" w:type="dxa"/>
            <w:tcBorders>
              <w:top w:val="single" w:sz="4" w:space="0" w:color="auto"/>
              <w:left w:val="single" w:sz="4"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708" w:type="dxa"/>
            <w:tcBorders>
              <w:top w:val="single" w:sz="4" w:space="0" w:color="auto"/>
              <w:left w:val="single" w:sz="2"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851" w:type="dxa"/>
            <w:tcBorders>
              <w:top w:val="single" w:sz="4" w:space="0" w:color="auto"/>
              <w:left w:val="single" w:sz="2"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70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left"/>
            </w:pPr>
          </w:p>
        </w:tc>
        <w:tc>
          <w:tcPr>
            <w:tcW w:w="687"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r>
      <w:tr w:rsidR="00E81CE1" w:rsidRPr="00E81CE1" w:rsidTr="00AB1B9A">
        <w:trPr>
          <w:trHeight w:hRule="exact" w:val="425"/>
          <w:jc w:val="center"/>
        </w:trPr>
        <w:tc>
          <w:tcPr>
            <w:tcW w:w="575" w:type="dxa"/>
            <w:tcBorders>
              <w:top w:val="single" w:sz="4" w:space="0" w:color="auto"/>
              <w:left w:val="single" w:sz="4" w:space="0" w:color="auto"/>
              <w:bottom w:val="single" w:sz="2" w:space="0" w:color="auto"/>
              <w:right w:val="single" w:sz="4" w:space="0" w:color="auto"/>
            </w:tcBorders>
            <w:vAlign w:val="center"/>
            <w:hideMark/>
          </w:tcPr>
          <w:p w:rsidR="005A64EE" w:rsidRPr="00E81CE1" w:rsidRDefault="005A64EE" w:rsidP="00EF4D8B">
            <w:pPr>
              <w:tabs>
                <w:tab w:val="left" w:pos="3960"/>
              </w:tabs>
              <w:spacing w:line="240" w:lineRule="exact"/>
              <w:jc w:val="center"/>
            </w:pPr>
            <w:r w:rsidRPr="00E81CE1">
              <w:t>4</w:t>
            </w:r>
          </w:p>
        </w:tc>
        <w:tc>
          <w:tcPr>
            <w:tcW w:w="122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170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pPr>
          </w:p>
        </w:tc>
        <w:tc>
          <w:tcPr>
            <w:tcW w:w="85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992"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709" w:type="dxa"/>
            <w:tcBorders>
              <w:top w:val="single" w:sz="4" w:space="0" w:color="auto"/>
              <w:left w:val="single" w:sz="4"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708" w:type="dxa"/>
            <w:tcBorders>
              <w:top w:val="single" w:sz="4" w:space="0" w:color="auto"/>
              <w:left w:val="single" w:sz="2"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851" w:type="dxa"/>
            <w:tcBorders>
              <w:top w:val="single" w:sz="4" w:space="0" w:color="auto"/>
              <w:left w:val="single" w:sz="2"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70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left"/>
            </w:pPr>
          </w:p>
        </w:tc>
        <w:tc>
          <w:tcPr>
            <w:tcW w:w="687"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r>
      <w:tr w:rsidR="00E81CE1" w:rsidRPr="00E81CE1" w:rsidTr="00AB1B9A">
        <w:trPr>
          <w:trHeight w:hRule="exact" w:val="425"/>
          <w:jc w:val="center"/>
        </w:trPr>
        <w:tc>
          <w:tcPr>
            <w:tcW w:w="575" w:type="dxa"/>
            <w:tcBorders>
              <w:top w:val="single" w:sz="4" w:space="0" w:color="auto"/>
              <w:left w:val="single" w:sz="4" w:space="0" w:color="auto"/>
              <w:bottom w:val="single" w:sz="2" w:space="0" w:color="auto"/>
              <w:right w:val="single" w:sz="4" w:space="0" w:color="auto"/>
            </w:tcBorders>
            <w:vAlign w:val="center"/>
            <w:hideMark/>
          </w:tcPr>
          <w:p w:rsidR="005A64EE" w:rsidRPr="00E81CE1" w:rsidRDefault="005A64EE" w:rsidP="00EF4D8B">
            <w:pPr>
              <w:tabs>
                <w:tab w:val="left" w:pos="3960"/>
              </w:tabs>
              <w:spacing w:line="240" w:lineRule="exact"/>
              <w:jc w:val="center"/>
            </w:pPr>
            <w:r w:rsidRPr="00E81CE1">
              <w:rPr>
                <w:rFonts w:hint="eastAsia"/>
              </w:rPr>
              <w:t>...</w:t>
            </w:r>
          </w:p>
        </w:tc>
        <w:tc>
          <w:tcPr>
            <w:tcW w:w="122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170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pPr>
          </w:p>
        </w:tc>
        <w:tc>
          <w:tcPr>
            <w:tcW w:w="851"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992"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spacing w:line="240" w:lineRule="exact"/>
              <w:jc w:val="center"/>
            </w:pPr>
          </w:p>
        </w:tc>
        <w:tc>
          <w:tcPr>
            <w:tcW w:w="709" w:type="dxa"/>
            <w:tcBorders>
              <w:top w:val="single" w:sz="4" w:space="0" w:color="auto"/>
              <w:left w:val="single" w:sz="4"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708" w:type="dxa"/>
            <w:tcBorders>
              <w:top w:val="single" w:sz="4" w:space="0" w:color="auto"/>
              <w:left w:val="single" w:sz="2" w:space="0" w:color="auto"/>
              <w:bottom w:val="single" w:sz="2" w:space="0" w:color="auto"/>
              <w:right w:val="single" w:sz="2" w:space="0" w:color="auto"/>
            </w:tcBorders>
            <w:vAlign w:val="center"/>
          </w:tcPr>
          <w:p w:rsidR="005A64EE" w:rsidRPr="00E81CE1" w:rsidRDefault="005A64EE" w:rsidP="00EF4D8B">
            <w:pPr>
              <w:spacing w:line="240" w:lineRule="exact"/>
              <w:jc w:val="center"/>
            </w:pPr>
          </w:p>
        </w:tc>
        <w:tc>
          <w:tcPr>
            <w:tcW w:w="851" w:type="dxa"/>
            <w:tcBorders>
              <w:top w:val="single" w:sz="4" w:space="0" w:color="auto"/>
              <w:left w:val="single" w:sz="2"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709"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left"/>
            </w:pPr>
          </w:p>
        </w:tc>
        <w:tc>
          <w:tcPr>
            <w:tcW w:w="687" w:type="dxa"/>
            <w:tcBorders>
              <w:top w:val="single" w:sz="4"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r>
      <w:tr w:rsidR="00E81CE1" w:rsidRPr="00E81CE1" w:rsidTr="00AB1B9A">
        <w:trPr>
          <w:trHeight w:hRule="exact" w:val="425"/>
          <w:jc w:val="center"/>
        </w:trPr>
        <w:tc>
          <w:tcPr>
            <w:tcW w:w="3505" w:type="dxa"/>
            <w:gridSpan w:val="3"/>
            <w:tcBorders>
              <w:top w:val="single" w:sz="2" w:space="0" w:color="auto"/>
              <w:left w:val="single" w:sz="4" w:space="0" w:color="auto"/>
              <w:bottom w:val="single" w:sz="2" w:space="0" w:color="auto"/>
              <w:right w:val="single" w:sz="4" w:space="0" w:color="auto"/>
            </w:tcBorders>
            <w:vAlign w:val="center"/>
            <w:hideMark/>
          </w:tcPr>
          <w:p w:rsidR="005A64EE" w:rsidRPr="00E81CE1" w:rsidRDefault="005A64EE" w:rsidP="00EF4D8B">
            <w:pPr>
              <w:tabs>
                <w:tab w:val="left" w:pos="3960"/>
              </w:tabs>
              <w:spacing w:line="240" w:lineRule="exact"/>
              <w:jc w:val="center"/>
            </w:pPr>
            <w:r w:rsidRPr="00E81CE1">
              <w:rPr>
                <w:rFonts w:hAnsi="宋体" w:hint="eastAsia"/>
              </w:rPr>
              <w:t>学分合计</w:t>
            </w:r>
          </w:p>
        </w:tc>
        <w:tc>
          <w:tcPr>
            <w:tcW w:w="851" w:type="dxa"/>
            <w:tcBorders>
              <w:top w:val="single" w:sz="2"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r w:rsidRPr="00E81CE1">
              <w:rPr>
                <w:rFonts w:hint="eastAsia"/>
              </w:rPr>
              <w:t>40</w:t>
            </w:r>
            <w:r w:rsidR="002A222A" w:rsidRPr="00E81CE1">
              <w:rPr>
                <w:rFonts w:hint="eastAsia"/>
              </w:rPr>
              <w:t>-45</w:t>
            </w:r>
          </w:p>
        </w:tc>
        <w:tc>
          <w:tcPr>
            <w:tcW w:w="992" w:type="dxa"/>
            <w:tcBorders>
              <w:top w:val="single" w:sz="2"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ind w:leftChars="-50" w:left="-105" w:rightChars="-50" w:right="-105"/>
              <w:jc w:val="center"/>
            </w:pPr>
          </w:p>
        </w:tc>
        <w:tc>
          <w:tcPr>
            <w:tcW w:w="709" w:type="dxa"/>
            <w:tcBorders>
              <w:top w:val="single" w:sz="2" w:space="0" w:color="auto"/>
              <w:left w:val="single" w:sz="4" w:space="0" w:color="auto"/>
              <w:bottom w:val="single" w:sz="2" w:space="0" w:color="auto"/>
              <w:right w:val="single" w:sz="2" w:space="0" w:color="auto"/>
            </w:tcBorders>
            <w:vAlign w:val="center"/>
          </w:tcPr>
          <w:p w:rsidR="005A64EE" w:rsidRPr="00E81CE1" w:rsidRDefault="005A64EE" w:rsidP="00EF4D8B">
            <w:pPr>
              <w:tabs>
                <w:tab w:val="left" w:pos="3960"/>
              </w:tabs>
              <w:spacing w:line="240" w:lineRule="exact"/>
              <w:jc w:val="center"/>
            </w:pPr>
          </w:p>
        </w:tc>
        <w:tc>
          <w:tcPr>
            <w:tcW w:w="708" w:type="dxa"/>
            <w:tcBorders>
              <w:top w:val="single" w:sz="2" w:space="0" w:color="auto"/>
              <w:left w:val="single" w:sz="2" w:space="0" w:color="auto"/>
              <w:bottom w:val="single" w:sz="2" w:space="0" w:color="auto"/>
              <w:right w:val="single" w:sz="2" w:space="0" w:color="auto"/>
            </w:tcBorders>
            <w:vAlign w:val="center"/>
          </w:tcPr>
          <w:p w:rsidR="005A64EE" w:rsidRPr="00E81CE1" w:rsidRDefault="005A64EE" w:rsidP="00EF4D8B">
            <w:pPr>
              <w:tabs>
                <w:tab w:val="left" w:pos="3960"/>
              </w:tabs>
              <w:spacing w:line="240" w:lineRule="exact"/>
              <w:jc w:val="center"/>
            </w:pPr>
          </w:p>
        </w:tc>
        <w:tc>
          <w:tcPr>
            <w:tcW w:w="851" w:type="dxa"/>
            <w:tcBorders>
              <w:top w:val="single" w:sz="2" w:space="0" w:color="auto"/>
              <w:left w:val="single" w:sz="2"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709" w:type="dxa"/>
            <w:tcBorders>
              <w:top w:val="single" w:sz="2"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jc w:val="left"/>
            </w:pPr>
          </w:p>
        </w:tc>
        <w:tc>
          <w:tcPr>
            <w:tcW w:w="687" w:type="dxa"/>
            <w:tcBorders>
              <w:top w:val="single" w:sz="2" w:space="0" w:color="auto"/>
              <w:left w:val="single" w:sz="4" w:space="0" w:color="auto"/>
              <w:bottom w:val="single" w:sz="2" w:space="0" w:color="auto"/>
              <w:right w:val="single" w:sz="4" w:space="0" w:color="auto"/>
            </w:tcBorders>
            <w:vAlign w:val="center"/>
          </w:tcPr>
          <w:p w:rsidR="005A64EE" w:rsidRPr="00E81CE1" w:rsidRDefault="005A64EE" w:rsidP="00EF4D8B">
            <w:pPr>
              <w:tabs>
                <w:tab w:val="left" w:pos="3960"/>
              </w:tabs>
              <w:spacing w:line="240" w:lineRule="exact"/>
            </w:pPr>
          </w:p>
        </w:tc>
      </w:tr>
      <w:tr w:rsidR="00E81CE1" w:rsidRPr="00E81CE1" w:rsidTr="00AB1B9A">
        <w:trPr>
          <w:trHeight w:hRule="exact" w:val="425"/>
          <w:jc w:val="center"/>
        </w:trPr>
        <w:tc>
          <w:tcPr>
            <w:tcW w:w="3505" w:type="dxa"/>
            <w:gridSpan w:val="3"/>
            <w:tcBorders>
              <w:top w:val="single" w:sz="2" w:space="0" w:color="auto"/>
              <w:left w:val="single" w:sz="4" w:space="0" w:color="auto"/>
              <w:bottom w:val="single" w:sz="4" w:space="0" w:color="auto"/>
              <w:right w:val="single" w:sz="4" w:space="0" w:color="auto"/>
            </w:tcBorders>
            <w:vAlign w:val="center"/>
            <w:hideMark/>
          </w:tcPr>
          <w:p w:rsidR="005A64EE" w:rsidRPr="00E81CE1" w:rsidRDefault="005A64EE" w:rsidP="00EF4D8B">
            <w:pPr>
              <w:tabs>
                <w:tab w:val="left" w:pos="3960"/>
              </w:tabs>
              <w:spacing w:line="240" w:lineRule="exact"/>
              <w:jc w:val="center"/>
            </w:pPr>
            <w:r w:rsidRPr="00E81CE1">
              <w:rPr>
                <w:rFonts w:hAnsi="宋体" w:hint="eastAsia"/>
              </w:rPr>
              <w:t>课内总学时合计</w:t>
            </w:r>
          </w:p>
        </w:tc>
        <w:tc>
          <w:tcPr>
            <w:tcW w:w="851" w:type="dxa"/>
            <w:tcBorders>
              <w:top w:val="single" w:sz="2"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992" w:type="dxa"/>
            <w:tcBorders>
              <w:top w:val="single" w:sz="2"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240" w:lineRule="exact"/>
              <w:ind w:leftChars="-50" w:left="-105" w:rightChars="-50" w:right="-105"/>
              <w:jc w:val="center"/>
            </w:pPr>
          </w:p>
        </w:tc>
        <w:tc>
          <w:tcPr>
            <w:tcW w:w="709" w:type="dxa"/>
            <w:tcBorders>
              <w:top w:val="single" w:sz="2" w:space="0" w:color="auto"/>
              <w:left w:val="single" w:sz="4" w:space="0" w:color="auto"/>
              <w:bottom w:val="single" w:sz="4" w:space="0" w:color="auto"/>
              <w:right w:val="single" w:sz="2" w:space="0" w:color="auto"/>
            </w:tcBorders>
            <w:vAlign w:val="center"/>
          </w:tcPr>
          <w:p w:rsidR="005A64EE" w:rsidRPr="00E81CE1" w:rsidRDefault="005A64EE" w:rsidP="00EF4D8B">
            <w:pPr>
              <w:tabs>
                <w:tab w:val="left" w:pos="3960"/>
              </w:tabs>
              <w:spacing w:line="240" w:lineRule="exact"/>
              <w:jc w:val="center"/>
            </w:pPr>
          </w:p>
        </w:tc>
        <w:tc>
          <w:tcPr>
            <w:tcW w:w="708" w:type="dxa"/>
            <w:tcBorders>
              <w:top w:val="single" w:sz="2" w:space="0" w:color="auto"/>
              <w:left w:val="single" w:sz="2" w:space="0" w:color="auto"/>
              <w:bottom w:val="single" w:sz="4" w:space="0" w:color="auto"/>
              <w:right w:val="single" w:sz="2" w:space="0" w:color="auto"/>
            </w:tcBorders>
            <w:vAlign w:val="center"/>
          </w:tcPr>
          <w:p w:rsidR="005A64EE" w:rsidRPr="00E81CE1" w:rsidRDefault="005A64EE" w:rsidP="00EF4D8B">
            <w:pPr>
              <w:tabs>
                <w:tab w:val="left" w:pos="3960"/>
              </w:tabs>
              <w:spacing w:line="240" w:lineRule="exact"/>
              <w:jc w:val="center"/>
            </w:pPr>
          </w:p>
        </w:tc>
        <w:tc>
          <w:tcPr>
            <w:tcW w:w="851" w:type="dxa"/>
            <w:tcBorders>
              <w:top w:val="single" w:sz="2" w:space="0" w:color="auto"/>
              <w:left w:val="single" w:sz="2" w:space="0" w:color="auto"/>
              <w:bottom w:val="single" w:sz="4" w:space="0" w:color="auto"/>
              <w:right w:val="single" w:sz="4" w:space="0" w:color="auto"/>
            </w:tcBorders>
            <w:vAlign w:val="center"/>
          </w:tcPr>
          <w:p w:rsidR="005A64EE" w:rsidRPr="00E81CE1" w:rsidRDefault="005A64EE" w:rsidP="00EF4D8B">
            <w:pPr>
              <w:tabs>
                <w:tab w:val="left" w:pos="3960"/>
              </w:tabs>
              <w:spacing w:line="240" w:lineRule="exact"/>
              <w:jc w:val="center"/>
            </w:pPr>
          </w:p>
        </w:tc>
        <w:tc>
          <w:tcPr>
            <w:tcW w:w="709" w:type="dxa"/>
            <w:tcBorders>
              <w:top w:val="single" w:sz="2"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240" w:lineRule="exact"/>
              <w:jc w:val="left"/>
            </w:pPr>
          </w:p>
        </w:tc>
        <w:tc>
          <w:tcPr>
            <w:tcW w:w="687" w:type="dxa"/>
            <w:tcBorders>
              <w:top w:val="single" w:sz="2"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240" w:lineRule="exact"/>
            </w:pPr>
          </w:p>
        </w:tc>
      </w:tr>
    </w:tbl>
    <w:p w:rsidR="006675A1" w:rsidRPr="006675A1" w:rsidRDefault="006675A1" w:rsidP="006675A1">
      <w:pPr>
        <w:spacing w:line="360" w:lineRule="auto"/>
        <w:rPr>
          <w:rFonts w:ascii="宋体" w:hAnsi="宋体" w:cs="宋体"/>
          <w:kern w:val="0"/>
        </w:rPr>
      </w:pPr>
      <w:r w:rsidRPr="006675A1">
        <w:rPr>
          <w:rFonts w:ascii="宋体" w:hAnsi="宋体" w:cs="宋体" w:hint="eastAsia"/>
          <w:kern w:val="0"/>
        </w:rPr>
        <w:t>说明：辅修专业具体要求参照</w:t>
      </w:r>
      <w:proofErr w:type="gramStart"/>
      <w:r w:rsidRPr="006675A1">
        <w:rPr>
          <w:rFonts w:ascii="宋体" w:hAnsi="宋体" w:cs="宋体" w:hint="eastAsia"/>
          <w:kern w:val="0"/>
        </w:rPr>
        <w:t>《关于印发辅修专业管理办法（修订）的通知》内师教</w:t>
      </w:r>
      <w:proofErr w:type="gramEnd"/>
      <w:r w:rsidRPr="006675A1">
        <w:rPr>
          <w:rFonts w:ascii="宋体" w:hAnsi="宋体" w:cs="宋体" w:hint="eastAsia"/>
          <w:kern w:val="0"/>
        </w:rPr>
        <w:t>字〔2013〕77号文件执行。</w:t>
      </w:r>
    </w:p>
    <w:p w:rsidR="005A64EE" w:rsidRPr="006675A1" w:rsidRDefault="005A64EE" w:rsidP="005A64EE">
      <w:pPr>
        <w:widowControl/>
        <w:tabs>
          <w:tab w:val="left" w:pos="3960"/>
        </w:tabs>
        <w:spacing w:line="420" w:lineRule="exact"/>
        <w:ind w:rightChars="-112" w:right="-235"/>
        <w:jc w:val="center"/>
        <w:rPr>
          <w:rFonts w:ascii="华文中宋" w:eastAsia="华文中宋" w:hAnsi="华文中宋"/>
          <w:b/>
          <w:bCs/>
          <w:sz w:val="30"/>
          <w:szCs w:val="30"/>
        </w:rPr>
      </w:pPr>
    </w:p>
    <w:p w:rsidR="005A64EE" w:rsidRPr="00E81CE1" w:rsidRDefault="005A64EE" w:rsidP="005A64EE">
      <w:pPr>
        <w:widowControl/>
        <w:tabs>
          <w:tab w:val="left" w:pos="3960"/>
        </w:tabs>
        <w:spacing w:line="420" w:lineRule="exact"/>
        <w:ind w:rightChars="-112" w:right="-235"/>
        <w:rPr>
          <w:rFonts w:ascii="宋体"/>
          <w:kern w:val="0"/>
          <w:sz w:val="24"/>
        </w:rPr>
      </w:pPr>
      <w:r w:rsidRPr="00E81CE1">
        <w:rPr>
          <w:rFonts w:ascii="宋体"/>
          <w:b/>
          <w:bCs/>
          <w:kern w:val="0"/>
          <w:sz w:val="24"/>
        </w:rPr>
        <w:br w:type="page"/>
      </w:r>
      <w:r w:rsidRPr="00E81CE1">
        <w:rPr>
          <w:rFonts w:ascii="华文中宋" w:eastAsia="华文中宋" w:hAnsi="华文中宋" w:cs="华文中宋" w:hint="eastAsia"/>
          <w:b/>
          <w:bCs/>
          <w:sz w:val="30"/>
          <w:szCs w:val="30"/>
        </w:rPr>
        <w:lastRenderedPageBreak/>
        <w:t>附件</w:t>
      </w:r>
      <w:r w:rsidRPr="00E81CE1">
        <w:rPr>
          <w:rFonts w:ascii="华文中宋" w:eastAsia="华文中宋" w:hAnsi="华文中宋" w:cs="华文中宋"/>
          <w:b/>
          <w:bCs/>
          <w:sz w:val="30"/>
          <w:szCs w:val="30"/>
        </w:rPr>
        <w:t>1</w:t>
      </w:r>
      <w:r w:rsidRPr="00E81CE1">
        <w:rPr>
          <w:rFonts w:ascii="华文中宋" w:eastAsia="华文中宋" w:hAnsi="华文中宋" w:cs="华文中宋" w:hint="eastAsia"/>
          <w:b/>
          <w:bCs/>
          <w:sz w:val="30"/>
          <w:szCs w:val="30"/>
        </w:rPr>
        <w:t>2：课程编码方法</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课程代码是课程主要特征和属性的体现，规范的课程编码对规范教学管理工作非常重要，为适应学分制教学管理要求，统一课程编码规则，特制订此方法。</w:t>
      </w:r>
    </w:p>
    <w:p w:rsidR="005A64EE" w:rsidRPr="00E81CE1" w:rsidRDefault="005A64EE" w:rsidP="005A64EE">
      <w:pPr>
        <w:tabs>
          <w:tab w:val="left" w:pos="3960"/>
        </w:tabs>
        <w:spacing w:line="420" w:lineRule="exact"/>
        <w:ind w:rightChars="-112" w:right="-235" w:firstLineChars="200" w:firstLine="482"/>
        <w:rPr>
          <w:rFonts w:ascii="宋体"/>
          <w:b/>
          <w:bCs/>
          <w:kern w:val="0"/>
          <w:sz w:val="24"/>
        </w:rPr>
      </w:pPr>
      <w:r w:rsidRPr="00E81CE1">
        <w:rPr>
          <w:rFonts w:ascii="宋体" w:hAnsi="宋体" w:cs="宋体" w:hint="eastAsia"/>
          <w:b/>
          <w:bCs/>
          <w:kern w:val="0"/>
          <w:sz w:val="24"/>
        </w:rPr>
        <w:t>一、课程编码规则</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1</w:t>
      </w:r>
      <w:r w:rsidRPr="00E81CE1">
        <w:rPr>
          <w:rFonts w:ascii="宋体" w:hAnsi="宋体" w:cs="宋体" w:hint="eastAsia"/>
          <w:kern w:val="0"/>
          <w:sz w:val="24"/>
        </w:rPr>
        <w:t>．普通全日制教育课程代码共九位，第</w:t>
      </w:r>
      <w:r w:rsidRPr="00E81CE1">
        <w:rPr>
          <w:rFonts w:ascii="宋体" w:hAnsi="宋体" w:cs="宋体"/>
          <w:kern w:val="0"/>
          <w:sz w:val="24"/>
        </w:rPr>
        <w:t>1</w:t>
      </w:r>
      <w:r w:rsidRPr="00E81CE1">
        <w:rPr>
          <w:rFonts w:ascii="宋体" w:hAnsi="宋体" w:cs="宋体" w:hint="eastAsia"/>
          <w:kern w:val="0"/>
          <w:sz w:val="24"/>
        </w:rPr>
        <w:t>、</w:t>
      </w:r>
      <w:r w:rsidRPr="00E81CE1">
        <w:rPr>
          <w:rFonts w:ascii="宋体" w:hAnsi="宋体" w:cs="宋体"/>
          <w:kern w:val="0"/>
          <w:sz w:val="24"/>
        </w:rPr>
        <w:t>2</w:t>
      </w:r>
      <w:r w:rsidRPr="00E81CE1">
        <w:rPr>
          <w:rFonts w:ascii="宋体" w:hAnsi="宋体" w:cs="宋体" w:hint="eastAsia"/>
          <w:kern w:val="0"/>
          <w:sz w:val="24"/>
        </w:rPr>
        <w:t>位是课程属性代码，第</w:t>
      </w:r>
      <w:r w:rsidRPr="00E81CE1">
        <w:rPr>
          <w:rFonts w:ascii="宋体" w:hAnsi="宋体" w:cs="宋体"/>
          <w:kern w:val="0"/>
          <w:sz w:val="24"/>
        </w:rPr>
        <w:t>3</w:t>
      </w:r>
      <w:r w:rsidRPr="00E81CE1">
        <w:rPr>
          <w:rFonts w:ascii="宋体" w:hAnsi="宋体" w:cs="宋体" w:hint="eastAsia"/>
          <w:kern w:val="0"/>
          <w:sz w:val="24"/>
        </w:rPr>
        <w:t>、</w:t>
      </w:r>
      <w:r w:rsidRPr="00E81CE1">
        <w:rPr>
          <w:rFonts w:ascii="宋体" w:hAnsi="宋体" w:cs="宋体"/>
          <w:kern w:val="0"/>
          <w:sz w:val="24"/>
        </w:rPr>
        <w:t>4</w:t>
      </w:r>
      <w:r w:rsidRPr="00E81CE1">
        <w:rPr>
          <w:rFonts w:ascii="宋体" w:hAnsi="宋体" w:cs="宋体" w:hint="eastAsia"/>
          <w:kern w:val="0"/>
          <w:sz w:val="24"/>
        </w:rPr>
        <w:t>位是开课院部代码；第</w:t>
      </w:r>
      <w:r w:rsidRPr="00E81CE1">
        <w:rPr>
          <w:rFonts w:ascii="宋体" w:hAnsi="宋体" w:cs="宋体"/>
          <w:kern w:val="0"/>
          <w:sz w:val="24"/>
        </w:rPr>
        <w:t>5</w:t>
      </w:r>
      <w:r w:rsidRPr="00E81CE1">
        <w:rPr>
          <w:rFonts w:ascii="宋体" w:hAnsi="宋体" w:cs="宋体" w:hint="eastAsia"/>
          <w:kern w:val="0"/>
          <w:sz w:val="24"/>
        </w:rPr>
        <w:t>位是本专科层次代码；第</w:t>
      </w:r>
      <w:r w:rsidRPr="00E81CE1">
        <w:rPr>
          <w:rFonts w:ascii="宋体" w:hAnsi="宋体" w:cs="宋体"/>
          <w:kern w:val="0"/>
          <w:sz w:val="24"/>
        </w:rPr>
        <w:t>6</w:t>
      </w:r>
      <w:r w:rsidRPr="00E81CE1">
        <w:rPr>
          <w:rFonts w:ascii="宋体" w:hAnsi="宋体" w:cs="宋体" w:hint="eastAsia"/>
          <w:kern w:val="0"/>
          <w:sz w:val="24"/>
        </w:rPr>
        <w:t>、</w:t>
      </w:r>
      <w:r w:rsidRPr="00E81CE1">
        <w:rPr>
          <w:rFonts w:ascii="宋体" w:hAnsi="宋体" w:cs="宋体"/>
          <w:kern w:val="0"/>
          <w:sz w:val="24"/>
        </w:rPr>
        <w:t>7</w:t>
      </w:r>
      <w:r w:rsidRPr="00E81CE1">
        <w:rPr>
          <w:rFonts w:ascii="宋体" w:hAnsi="宋体" w:cs="宋体" w:hint="eastAsia"/>
          <w:kern w:val="0"/>
          <w:sz w:val="24"/>
        </w:rPr>
        <w:t>、</w:t>
      </w:r>
      <w:r w:rsidRPr="00E81CE1">
        <w:rPr>
          <w:rFonts w:ascii="宋体" w:hAnsi="宋体" w:cs="宋体"/>
          <w:kern w:val="0"/>
          <w:sz w:val="24"/>
        </w:rPr>
        <w:t>8</w:t>
      </w:r>
      <w:r w:rsidRPr="00E81CE1">
        <w:rPr>
          <w:rFonts w:ascii="宋体" w:hAnsi="宋体" w:cs="宋体" w:hint="eastAsia"/>
          <w:kern w:val="0"/>
          <w:sz w:val="24"/>
        </w:rPr>
        <w:t>、</w:t>
      </w:r>
      <w:r w:rsidRPr="00E81CE1">
        <w:rPr>
          <w:rFonts w:ascii="宋体" w:hAnsi="宋体" w:cs="宋体"/>
          <w:kern w:val="0"/>
          <w:sz w:val="24"/>
        </w:rPr>
        <w:t>9</w:t>
      </w:r>
      <w:r w:rsidRPr="00E81CE1">
        <w:rPr>
          <w:rFonts w:ascii="宋体" w:hAnsi="宋体" w:cs="宋体" w:hint="eastAsia"/>
          <w:kern w:val="0"/>
          <w:sz w:val="24"/>
        </w:rPr>
        <w:t>位是课程流水号代码。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．代码说明：</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w:t>
      </w:r>
      <w:r w:rsidRPr="00E81CE1">
        <w:rPr>
          <w:rFonts w:ascii="宋体" w:hAnsi="宋体" w:cs="宋体"/>
          <w:kern w:val="0"/>
          <w:sz w:val="24"/>
        </w:rPr>
        <w:t>1</w:t>
      </w:r>
      <w:r w:rsidRPr="00E81CE1">
        <w:rPr>
          <w:rFonts w:ascii="宋体" w:hAnsi="宋体" w:cs="宋体" w:hint="eastAsia"/>
          <w:kern w:val="0"/>
          <w:sz w:val="24"/>
        </w:rPr>
        <w:t>）课程属性代码</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18"/>
        <w:gridCol w:w="2899"/>
        <w:gridCol w:w="1576"/>
      </w:tblGrid>
      <w:tr w:rsidR="00E81CE1" w:rsidRPr="00E81CE1" w:rsidTr="00AB1B9A">
        <w:trPr>
          <w:trHeight w:val="439"/>
          <w:jc w:val="center"/>
        </w:trPr>
        <w:tc>
          <w:tcPr>
            <w:tcW w:w="7192" w:type="dxa"/>
            <w:gridSpan w:val="3"/>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center"/>
              <w:rPr>
                <w:rFonts w:ascii="Times" w:eastAsia="黑体" w:hAnsi="Times"/>
                <w:kern w:val="0"/>
                <w:sz w:val="24"/>
              </w:rPr>
            </w:pPr>
            <w:r w:rsidRPr="00E81CE1">
              <w:rPr>
                <w:rFonts w:ascii="Times" w:eastAsia="黑体" w:hAnsi="Times" w:cs="黑体" w:hint="eastAsia"/>
                <w:kern w:val="0"/>
                <w:sz w:val="24"/>
              </w:rPr>
              <w:t>课程属性</w:t>
            </w:r>
          </w:p>
        </w:tc>
        <w:tc>
          <w:tcPr>
            <w:tcW w:w="1576"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center"/>
              <w:rPr>
                <w:rFonts w:ascii="Times" w:eastAsia="黑体" w:hAnsi="Times"/>
                <w:kern w:val="0"/>
                <w:sz w:val="24"/>
              </w:rPr>
            </w:pPr>
            <w:r w:rsidRPr="00E81CE1">
              <w:rPr>
                <w:rFonts w:ascii="Times" w:eastAsia="黑体" w:hAnsi="Times" w:cs="黑体" w:hint="eastAsia"/>
                <w:kern w:val="0"/>
                <w:sz w:val="24"/>
              </w:rPr>
              <w:t>代码</w:t>
            </w:r>
          </w:p>
        </w:tc>
      </w:tr>
      <w:tr w:rsidR="00E81CE1" w:rsidRPr="00E81CE1" w:rsidTr="00AB1B9A">
        <w:trPr>
          <w:trHeight w:val="369"/>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通识教育课程</w:t>
            </w:r>
          </w:p>
        </w:tc>
        <w:tc>
          <w:tcPr>
            <w:tcW w:w="5117"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通识教育必修课程</w:t>
            </w:r>
          </w:p>
        </w:tc>
        <w:tc>
          <w:tcPr>
            <w:tcW w:w="1576"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GB</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综合素质选修课程</w:t>
            </w:r>
          </w:p>
        </w:tc>
        <w:tc>
          <w:tcPr>
            <w:tcW w:w="2899"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人文社会科学</w:t>
            </w:r>
          </w:p>
        </w:tc>
        <w:tc>
          <w:tcPr>
            <w:tcW w:w="1576"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GR</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899"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自然科学与技术</w:t>
            </w:r>
          </w:p>
        </w:tc>
        <w:tc>
          <w:tcPr>
            <w:tcW w:w="1576"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GZ</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899"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艺术、体育与健康</w:t>
            </w:r>
          </w:p>
        </w:tc>
        <w:tc>
          <w:tcPr>
            <w:tcW w:w="1576"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GY</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899"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教师教育</w:t>
            </w:r>
          </w:p>
        </w:tc>
        <w:tc>
          <w:tcPr>
            <w:tcW w:w="1576"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GJ</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899"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8537D">
            <w:pPr>
              <w:tabs>
                <w:tab w:val="left" w:pos="3960"/>
              </w:tabs>
              <w:spacing w:line="420" w:lineRule="exact"/>
              <w:jc w:val="center"/>
              <w:rPr>
                <w:rFonts w:ascii="Times" w:hAnsi="Times" w:cs="Times"/>
              </w:rPr>
            </w:pPr>
            <w:r w:rsidRPr="00E81CE1">
              <w:rPr>
                <w:rFonts w:ascii="Times" w:hAnsi="Times" w:cs="宋体" w:hint="eastAsia"/>
              </w:rPr>
              <w:t>综合素质训练</w:t>
            </w:r>
          </w:p>
        </w:tc>
        <w:tc>
          <w:tcPr>
            <w:tcW w:w="1576"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GS</w:t>
            </w:r>
          </w:p>
        </w:tc>
      </w:tr>
      <w:tr w:rsidR="00E81CE1" w:rsidRPr="00E81CE1" w:rsidTr="00482AF2">
        <w:trPr>
          <w:trHeight w:val="405"/>
          <w:jc w:val="center"/>
        </w:trPr>
        <w:tc>
          <w:tcPr>
            <w:tcW w:w="2075" w:type="dxa"/>
            <w:tcBorders>
              <w:top w:val="single" w:sz="4" w:space="0" w:color="auto"/>
              <w:left w:val="single" w:sz="4" w:space="0" w:color="auto"/>
              <w:bottom w:val="single" w:sz="4" w:space="0" w:color="auto"/>
              <w:right w:val="single" w:sz="4" w:space="0" w:color="auto"/>
            </w:tcBorders>
            <w:vAlign w:val="center"/>
          </w:tcPr>
          <w:p w:rsidR="00AA235F"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学科基础课程</w:t>
            </w: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AA235F" w:rsidRPr="00E81CE1" w:rsidRDefault="005A64EE" w:rsidP="00EF4D8B">
            <w:pPr>
              <w:tabs>
                <w:tab w:val="left" w:pos="3960"/>
              </w:tabs>
              <w:spacing w:line="420" w:lineRule="exact"/>
              <w:jc w:val="center"/>
              <w:rPr>
                <w:rFonts w:ascii="Times" w:hAnsi="Times" w:cs="Times"/>
              </w:rPr>
            </w:pPr>
            <w:r w:rsidRPr="00E81CE1">
              <w:rPr>
                <w:rFonts w:ascii="Times" w:hAnsi="Times" w:cs="Times"/>
              </w:rPr>
              <w:t>JC</w:t>
            </w:r>
          </w:p>
        </w:tc>
      </w:tr>
      <w:tr w:rsidR="00E81CE1" w:rsidRPr="00E81CE1" w:rsidTr="00AB1B9A">
        <w:trPr>
          <w:trHeight w:val="420"/>
          <w:jc w:val="center"/>
        </w:trPr>
        <w:tc>
          <w:tcPr>
            <w:tcW w:w="2075" w:type="dxa"/>
            <w:tcBorders>
              <w:top w:val="single" w:sz="4" w:space="0" w:color="auto"/>
              <w:left w:val="single" w:sz="4" w:space="0" w:color="auto"/>
              <w:bottom w:val="single" w:sz="4" w:space="0" w:color="auto"/>
              <w:right w:val="single" w:sz="4" w:space="0" w:color="auto"/>
            </w:tcBorders>
            <w:vAlign w:val="center"/>
          </w:tcPr>
          <w:p w:rsidR="00482AF2" w:rsidRPr="00E81CE1" w:rsidRDefault="00482AF2" w:rsidP="00EF4D8B">
            <w:pPr>
              <w:tabs>
                <w:tab w:val="left" w:pos="3960"/>
              </w:tabs>
              <w:spacing w:line="420" w:lineRule="exact"/>
              <w:jc w:val="center"/>
              <w:rPr>
                <w:rFonts w:ascii="Times" w:hAnsi="Times" w:cs="宋体"/>
              </w:rPr>
            </w:pPr>
            <w:r w:rsidRPr="00E81CE1">
              <w:rPr>
                <w:rFonts w:ascii="Times" w:hAnsi="Times" w:cs="宋体" w:hint="eastAsia"/>
              </w:rPr>
              <w:t>专业核心课程</w:t>
            </w: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482AF2" w:rsidRPr="00E81CE1" w:rsidRDefault="00482AF2" w:rsidP="00EF4D8B">
            <w:pPr>
              <w:tabs>
                <w:tab w:val="left" w:pos="3960"/>
              </w:tabs>
              <w:spacing w:line="420" w:lineRule="exact"/>
              <w:jc w:val="center"/>
              <w:rPr>
                <w:rFonts w:ascii="Times" w:hAnsi="Times" w:cs="Times"/>
              </w:rPr>
            </w:pPr>
            <w:r w:rsidRPr="00E81CE1">
              <w:rPr>
                <w:rFonts w:ascii="Times" w:hAnsi="Times" w:cs="Times" w:hint="eastAsia"/>
              </w:rPr>
              <w:t>ZH</w:t>
            </w:r>
          </w:p>
        </w:tc>
      </w:tr>
      <w:tr w:rsidR="00E81CE1" w:rsidRPr="00E81CE1" w:rsidTr="00AB1B9A">
        <w:trPr>
          <w:trHeight w:val="369"/>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专业课程</w:t>
            </w: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专业发展必修程</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ZB</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专业发展选修程</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ZX</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教师教育必修程</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JB</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教师教育选修程</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JX</w:t>
            </w:r>
          </w:p>
        </w:tc>
      </w:tr>
      <w:tr w:rsidR="00E81CE1" w:rsidRPr="00E81CE1" w:rsidTr="00AB1B9A">
        <w:trPr>
          <w:trHeight w:val="369"/>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实践教学环节</w:t>
            </w: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基础实践</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SJ</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专业实践</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SZ</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综合实践</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SQ</w:t>
            </w:r>
          </w:p>
        </w:tc>
      </w:tr>
      <w:tr w:rsidR="00E81CE1" w:rsidRPr="00E81CE1" w:rsidTr="00AB1B9A">
        <w:trPr>
          <w:trHeight w:val="369"/>
          <w:jc w:val="center"/>
        </w:trPr>
        <w:tc>
          <w:tcPr>
            <w:tcW w:w="2075" w:type="dxa"/>
            <w:vMerge/>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p>
        </w:tc>
        <w:tc>
          <w:tcPr>
            <w:tcW w:w="2218"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创新实践</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SC</w:t>
            </w:r>
          </w:p>
        </w:tc>
      </w:tr>
      <w:tr w:rsidR="00E81CE1" w:rsidRPr="00E81CE1" w:rsidTr="00AB1B9A">
        <w:trPr>
          <w:trHeight w:val="369"/>
          <w:jc w:val="center"/>
        </w:trPr>
        <w:tc>
          <w:tcPr>
            <w:tcW w:w="2075"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宋体" w:hint="eastAsia"/>
              </w:rPr>
              <w:t>第二课堂素质活动</w:t>
            </w: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tabs>
                <w:tab w:val="left" w:pos="3960"/>
              </w:tabs>
              <w:spacing w:line="420" w:lineRule="exact"/>
              <w:jc w:val="center"/>
              <w:rPr>
                <w:rFonts w:ascii="Times" w:hAnsi="Times" w:cs="Times"/>
              </w:rPr>
            </w:pPr>
            <w:r w:rsidRPr="00E81CE1">
              <w:rPr>
                <w:rFonts w:ascii="Times" w:hAnsi="Times" w:cs="Times"/>
              </w:rPr>
              <w:t>KW</w:t>
            </w:r>
          </w:p>
        </w:tc>
      </w:tr>
    </w:tbl>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w:t>
      </w:r>
      <w:r w:rsidRPr="00E81CE1">
        <w:rPr>
          <w:rFonts w:ascii="宋体" w:hAnsi="宋体" w:cs="宋体"/>
          <w:kern w:val="0"/>
          <w:sz w:val="24"/>
        </w:rPr>
        <w:t>2</w:t>
      </w:r>
      <w:r w:rsidRPr="00E81CE1">
        <w:rPr>
          <w:rFonts w:ascii="宋体" w:hAnsi="宋体" w:cs="宋体" w:hint="eastAsia"/>
          <w:kern w:val="0"/>
          <w:sz w:val="24"/>
        </w:rPr>
        <w:t>）开课院（部）代码</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1604"/>
        <w:gridCol w:w="2754"/>
        <w:gridCol w:w="1477"/>
      </w:tblGrid>
      <w:tr w:rsidR="00E81CE1" w:rsidRPr="00E81CE1" w:rsidTr="00EF4D8B">
        <w:trPr>
          <w:trHeight w:val="369"/>
          <w:jc w:val="center"/>
        </w:trPr>
        <w:tc>
          <w:tcPr>
            <w:tcW w:w="2992"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center"/>
              <w:rPr>
                <w:rFonts w:ascii="Times" w:eastAsia="黑体" w:hAnsi="Times"/>
                <w:kern w:val="0"/>
                <w:sz w:val="24"/>
              </w:rPr>
            </w:pPr>
            <w:r w:rsidRPr="00E81CE1">
              <w:rPr>
                <w:rFonts w:ascii="Times" w:eastAsia="黑体" w:hAnsi="Times" w:cs="黑体" w:hint="eastAsia"/>
                <w:kern w:val="0"/>
                <w:sz w:val="24"/>
              </w:rPr>
              <w:t>开课院（部）</w:t>
            </w:r>
          </w:p>
        </w:tc>
        <w:tc>
          <w:tcPr>
            <w:tcW w:w="160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center"/>
              <w:rPr>
                <w:rFonts w:ascii="Times" w:eastAsia="黑体" w:hAnsi="Times"/>
                <w:kern w:val="0"/>
                <w:sz w:val="24"/>
              </w:rPr>
            </w:pPr>
            <w:r w:rsidRPr="00E81CE1">
              <w:rPr>
                <w:rFonts w:ascii="Times" w:eastAsia="黑体" w:hAnsi="Times" w:cs="黑体" w:hint="eastAsia"/>
                <w:kern w:val="0"/>
                <w:sz w:val="24"/>
              </w:rPr>
              <w:t>代码</w:t>
            </w:r>
          </w:p>
        </w:tc>
        <w:tc>
          <w:tcPr>
            <w:tcW w:w="2754"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center"/>
              <w:rPr>
                <w:rFonts w:ascii="Times" w:eastAsia="黑体" w:hAnsi="Times"/>
                <w:kern w:val="0"/>
                <w:sz w:val="24"/>
              </w:rPr>
            </w:pPr>
            <w:r w:rsidRPr="00E81CE1">
              <w:rPr>
                <w:rFonts w:ascii="Times" w:eastAsia="黑体" w:hAnsi="Times" w:cs="黑体" w:hint="eastAsia"/>
                <w:kern w:val="0"/>
                <w:sz w:val="24"/>
              </w:rPr>
              <w:t>开课院（部）</w:t>
            </w:r>
          </w:p>
        </w:tc>
        <w:tc>
          <w:tcPr>
            <w:tcW w:w="1477" w:type="dxa"/>
            <w:tcBorders>
              <w:top w:val="single" w:sz="4" w:space="0" w:color="auto"/>
              <w:left w:val="single" w:sz="4" w:space="0" w:color="auto"/>
              <w:bottom w:val="single" w:sz="4" w:space="0" w:color="auto"/>
              <w:right w:val="single" w:sz="4" w:space="0" w:color="auto"/>
            </w:tcBorders>
            <w:vAlign w:val="center"/>
          </w:tcPr>
          <w:p w:rsidR="005A64EE" w:rsidRPr="00E81CE1" w:rsidRDefault="005A64EE" w:rsidP="00EF4D8B">
            <w:pPr>
              <w:widowControl/>
              <w:tabs>
                <w:tab w:val="left" w:pos="3960"/>
              </w:tabs>
              <w:spacing w:line="420" w:lineRule="exact"/>
              <w:jc w:val="center"/>
              <w:rPr>
                <w:rFonts w:ascii="Times" w:eastAsia="黑体" w:hAnsi="Times"/>
                <w:kern w:val="0"/>
                <w:sz w:val="24"/>
              </w:rPr>
            </w:pPr>
            <w:r w:rsidRPr="00E81CE1">
              <w:rPr>
                <w:rFonts w:ascii="Times" w:eastAsia="黑体" w:hAnsi="Times" w:cs="黑体" w:hint="eastAsia"/>
                <w:kern w:val="0"/>
                <w:sz w:val="24"/>
              </w:rPr>
              <w:t>代码</w:t>
            </w:r>
          </w:p>
        </w:tc>
      </w:tr>
      <w:tr w:rsidR="00E81CE1"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0924DA">
            <w:pPr>
              <w:widowControl/>
              <w:tabs>
                <w:tab w:val="left" w:pos="3960"/>
              </w:tabs>
              <w:spacing w:line="420" w:lineRule="exact"/>
              <w:rPr>
                <w:rFonts w:ascii="Times" w:hAnsi="Times" w:cs="Times"/>
                <w:kern w:val="0"/>
              </w:rPr>
            </w:pPr>
            <w:r w:rsidRPr="00E81CE1">
              <w:rPr>
                <w:rFonts w:ascii="Times" w:hAnsi="Times" w:cs="宋体" w:hint="eastAsia"/>
                <w:kern w:val="0"/>
              </w:rPr>
              <w:t>文学院</w:t>
            </w:r>
          </w:p>
        </w:tc>
        <w:tc>
          <w:tcPr>
            <w:tcW w:w="160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jc w:val="center"/>
              <w:rPr>
                <w:rFonts w:ascii="Times" w:hAnsi="Times" w:cs="Times"/>
                <w:kern w:val="0"/>
              </w:rPr>
            </w:pPr>
            <w:r w:rsidRPr="00E81CE1">
              <w:rPr>
                <w:rFonts w:ascii="Times" w:hAnsi="Times" w:cs="Times"/>
                <w:kern w:val="0"/>
              </w:rPr>
              <w:t>01</w:t>
            </w:r>
          </w:p>
        </w:tc>
        <w:tc>
          <w:tcPr>
            <w:tcW w:w="275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rPr>
                <w:rFonts w:ascii="Times" w:hAnsi="Times" w:cs="Times"/>
                <w:kern w:val="0"/>
              </w:rPr>
            </w:pPr>
            <w:r w:rsidRPr="00E81CE1">
              <w:rPr>
                <w:rFonts w:ascii="Times" w:hAnsi="Times" w:cs="宋体" w:hint="eastAsia"/>
                <w:kern w:val="0"/>
              </w:rPr>
              <w:t>张大千美术学院</w:t>
            </w:r>
          </w:p>
        </w:tc>
        <w:tc>
          <w:tcPr>
            <w:tcW w:w="1477"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jc w:val="center"/>
              <w:rPr>
                <w:rFonts w:ascii="Times" w:hAnsi="Times" w:cs="Times"/>
                <w:kern w:val="0"/>
              </w:rPr>
            </w:pPr>
            <w:r w:rsidRPr="00E81CE1">
              <w:rPr>
                <w:rFonts w:ascii="Times" w:hAnsi="Times" w:cs="Times"/>
                <w:kern w:val="0"/>
              </w:rPr>
              <w:t>09</w:t>
            </w:r>
          </w:p>
        </w:tc>
      </w:tr>
      <w:tr w:rsidR="00E81CE1"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rPr>
                <w:rFonts w:ascii="Times" w:hAnsi="Times" w:cs="Times"/>
                <w:kern w:val="0"/>
              </w:rPr>
            </w:pPr>
            <w:r w:rsidRPr="00E81CE1">
              <w:rPr>
                <w:rFonts w:ascii="Times" w:hAnsi="Times" w:cs="宋体" w:hint="eastAsia"/>
                <w:kern w:val="0"/>
              </w:rPr>
              <w:t>数学与信息科学学院</w:t>
            </w:r>
          </w:p>
        </w:tc>
        <w:tc>
          <w:tcPr>
            <w:tcW w:w="160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jc w:val="center"/>
              <w:rPr>
                <w:rFonts w:ascii="Times" w:hAnsi="Times" w:cs="Times"/>
                <w:kern w:val="0"/>
              </w:rPr>
            </w:pPr>
            <w:r w:rsidRPr="00E81CE1">
              <w:rPr>
                <w:rFonts w:ascii="Times" w:hAnsi="Times" w:cs="Times"/>
                <w:kern w:val="0"/>
              </w:rPr>
              <w:t>02</w:t>
            </w:r>
          </w:p>
        </w:tc>
        <w:tc>
          <w:tcPr>
            <w:tcW w:w="275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rPr>
                <w:rFonts w:ascii="Times" w:hAnsi="Times" w:cs="Times"/>
                <w:kern w:val="0"/>
              </w:rPr>
            </w:pPr>
            <w:r w:rsidRPr="00E81CE1">
              <w:rPr>
                <w:rFonts w:ascii="Times" w:hAnsi="Times" w:cs="宋体" w:hint="eastAsia"/>
                <w:kern w:val="0"/>
              </w:rPr>
              <w:t>计算机科学学院</w:t>
            </w:r>
          </w:p>
        </w:tc>
        <w:tc>
          <w:tcPr>
            <w:tcW w:w="1477"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jc w:val="center"/>
              <w:rPr>
                <w:rFonts w:ascii="Times" w:hAnsi="Times" w:cs="Times"/>
                <w:kern w:val="0"/>
              </w:rPr>
            </w:pPr>
            <w:r w:rsidRPr="00E81CE1">
              <w:rPr>
                <w:rFonts w:ascii="Times" w:hAnsi="Times" w:cs="Times"/>
                <w:kern w:val="0"/>
              </w:rPr>
              <w:t>10</w:t>
            </w:r>
          </w:p>
        </w:tc>
      </w:tr>
      <w:tr w:rsidR="00E81CE1"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0924DA" w:rsidRDefault="000924DA" w:rsidP="00EF4D8B">
            <w:pPr>
              <w:widowControl/>
              <w:tabs>
                <w:tab w:val="left" w:pos="3960"/>
              </w:tabs>
              <w:spacing w:line="420" w:lineRule="exact"/>
              <w:rPr>
                <w:rFonts w:ascii="Times" w:hAnsi="Times" w:cs="宋体"/>
                <w:color w:val="FF0000"/>
                <w:kern w:val="0"/>
              </w:rPr>
            </w:pPr>
            <w:r w:rsidRPr="008F1FCF">
              <w:rPr>
                <w:rFonts w:ascii="Times" w:hAnsi="Times" w:cs="宋体" w:hint="eastAsia"/>
                <w:color w:val="FF0000"/>
                <w:kern w:val="0"/>
              </w:rPr>
              <w:t>工程技术学院</w:t>
            </w:r>
          </w:p>
          <w:p w:rsidR="008F1FCF" w:rsidRPr="008F1FCF" w:rsidRDefault="008F1FCF" w:rsidP="00EF4D8B">
            <w:pPr>
              <w:widowControl/>
              <w:tabs>
                <w:tab w:val="left" w:pos="3960"/>
              </w:tabs>
              <w:spacing w:line="420" w:lineRule="exact"/>
              <w:rPr>
                <w:rFonts w:ascii="Times" w:hAnsi="Times" w:cs="Times"/>
                <w:color w:val="FF0000"/>
                <w:kern w:val="0"/>
              </w:rPr>
            </w:pPr>
            <w:r w:rsidRPr="008F1FCF">
              <w:rPr>
                <w:rFonts w:ascii="方正仿宋简体" w:eastAsia="方正仿宋简体" w:hAnsi="宋体" w:cs="宋体" w:hint="eastAsia"/>
                <w:color w:val="FF0000"/>
                <w:kern w:val="0"/>
                <w:sz w:val="24"/>
              </w:rPr>
              <w:t>物理与电子信息工程学院</w:t>
            </w:r>
          </w:p>
        </w:tc>
        <w:tc>
          <w:tcPr>
            <w:tcW w:w="1604" w:type="dxa"/>
            <w:tcBorders>
              <w:top w:val="single" w:sz="4" w:space="0" w:color="auto"/>
              <w:left w:val="single" w:sz="4" w:space="0" w:color="auto"/>
              <w:bottom w:val="single" w:sz="4" w:space="0" w:color="auto"/>
              <w:right w:val="single" w:sz="4" w:space="0" w:color="auto"/>
            </w:tcBorders>
            <w:vAlign w:val="center"/>
          </w:tcPr>
          <w:p w:rsidR="000924DA" w:rsidRPr="008F1FCF" w:rsidRDefault="000924DA" w:rsidP="00EF4D8B">
            <w:pPr>
              <w:widowControl/>
              <w:tabs>
                <w:tab w:val="left" w:pos="3960"/>
              </w:tabs>
              <w:spacing w:line="420" w:lineRule="exact"/>
              <w:jc w:val="center"/>
              <w:rPr>
                <w:rFonts w:ascii="Times" w:hAnsi="Times" w:cs="Times"/>
                <w:color w:val="FF0000"/>
                <w:kern w:val="0"/>
              </w:rPr>
            </w:pPr>
            <w:r w:rsidRPr="008F1FCF">
              <w:rPr>
                <w:rFonts w:ascii="Times" w:hAnsi="Times" w:cs="Times"/>
                <w:color w:val="FF0000"/>
                <w:kern w:val="0"/>
              </w:rPr>
              <w:t>03</w:t>
            </w:r>
          </w:p>
        </w:tc>
        <w:tc>
          <w:tcPr>
            <w:tcW w:w="275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rPr>
                <w:rFonts w:ascii="Times" w:hAnsi="Times" w:cs="Times"/>
                <w:kern w:val="0"/>
              </w:rPr>
            </w:pPr>
            <w:r w:rsidRPr="00E81CE1">
              <w:rPr>
                <w:rFonts w:ascii="Times" w:hAnsi="Times" w:cs="宋体" w:hint="eastAsia"/>
                <w:kern w:val="0"/>
              </w:rPr>
              <w:t>音乐学院</w:t>
            </w:r>
          </w:p>
        </w:tc>
        <w:tc>
          <w:tcPr>
            <w:tcW w:w="1477"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jc w:val="center"/>
              <w:rPr>
                <w:rFonts w:ascii="Times" w:hAnsi="Times" w:cs="Times"/>
                <w:kern w:val="0"/>
              </w:rPr>
            </w:pPr>
            <w:r w:rsidRPr="00E81CE1">
              <w:rPr>
                <w:rFonts w:ascii="Times" w:hAnsi="Times" w:cs="Times"/>
                <w:kern w:val="0"/>
              </w:rPr>
              <w:t>11</w:t>
            </w:r>
          </w:p>
        </w:tc>
      </w:tr>
      <w:tr w:rsidR="00E81CE1"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rPr>
                <w:rFonts w:ascii="Times" w:hAnsi="Times" w:cs="Times"/>
                <w:kern w:val="0"/>
              </w:rPr>
            </w:pPr>
            <w:r w:rsidRPr="00E81CE1">
              <w:rPr>
                <w:rFonts w:ascii="Times" w:hAnsi="Times" w:cs="宋体" w:hint="eastAsia"/>
                <w:kern w:val="0"/>
              </w:rPr>
              <w:lastRenderedPageBreak/>
              <w:t>化学化工学院</w:t>
            </w:r>
          </w:p>
        </w:tc>
        <w:tc>
          <w:tcPr>
            <w:tcW w:w="160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jc w:val="center"/>
              <w:rPr>
                <w:rFonts w:ascii="Times" w:hAnsi="Times" w:cs="Times"/>
                <w:kern w:val="0"/>
              </w:rPr>
            </w:pPr>
            <w:r w:rsidRPr="00E81CE1">
              <w:rPr>
                <w:rFonts w:ascii="Times" w:hAnsi="Times" w:cs="Times"/>
                <w:kern w:val="0"/>
              </w:rPr>
              <w:t>04</w:t>
            </w:r>
          </w:p>
        </w:tc>
        <w:tc>
          <w:tcPr>
            <w:tcW w:w="275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rPr>
                <w:rFonts w:ascii="Times" w:hAnsi="Times" w:cs="Times"/>
                <w:kern w:val="0"/>
              </w:rPr>
            </w:pPr>
            <w:r w:rsidRPr="00E81CE1">
              <w:rPr>
                <w:rFonts w:ascii="Times" w:hAnsi="Times" w:cs="宋体" w:hint="eastAsia"/>
                <w:kern w:val="0"/>
              </w:rPr>
              <w:t>教育科学学院</w:t>
            </w:r>
          </w:p>
        </w:tc>
        <w:tc>
          <w:tcPr>
            <w:tcW w:w="1477"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jc w:val="center"/>
              <w:rPr>
                <w:rFonts w:ascii="Times" w:hAnsi="Times" w:cs="Times"/>
                <w:kern w:val="0"/>
              </w:rPr>
            </w:pPr>
            <w:r w:rsidRPr="00E81CE1">
              <w:rPr>
                <w:rFonts w:ascii="Times" w:hAnsi="Times" w:cs="Times"/>
                <w:kern w:val="0"/>
              </w:rPr>
              <w:t>12</w:t>
            </w:r>
          </w:p>
        </w:tc>
      </w:tr>
      <w:tr w:rsidR="00E81CE1"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rPr>
                <w:rFonts w:ascii="Times" w:hAnsi="Times" w:cs="Times"/>
                <w:kern w:val="0"/>
              </w:rPr>
            </w:pPr>
            <w:r w:rsidRPr="00E81CE1">
              <w:rPr>
                <w:rFonts w:ascii="Times" w:hAnsi="Times" w:cs="宋体" w:hint="eastAsia"/>
                <w:kern w:val="0"/>
              </w:rPr>
              <w:t>外国语学院</w:t>
            </w:r>
          </w:p>
        </w:tc>
        <w:tc>
          <w:tcPr>
            <w:tcW w:w="160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jc w:val="center"/>
              <w:rPr>
                <w:rFonts w:ascii="Times" w:hAnsi="Times" w:cs="Times"/>
                <w:kern w:val="0"/>
              </w:rPr>
            </w:pPr>
            <w:r w:rsidRPr="00E81CE1">
              <w:rPr>
                <w:rFonts w:ascii="Times" w:hAnsi="Times" w:cs="Times"/>
                <w:kern w:val="0"/>
              </w:rPr>
              <w:t>05</w:t>
            </w:r>
          </w:p>
        </w:tc>
        <w:tc>
          <w:tcPr>
            <w:tcW w:w="275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rPr>
                <w:rFonts w:ascii="Times" w:hAnsi="Times" w:cs="Times"/>
                <w:kern w:val="0"/>
              </w:rPr>
            </w:pPr>
            <w:r w:rsidRPr="00E81CE1">
              <w:rPr>
                <w:rFonts w:ascii="Times" w:hAnsi="Times" w:cs="宋体" w:hint="eastAsia"/>
                <w:kern w:val="0"/>
              </w:rPr>
              <w:t>地理与资源科学学院</w:t>
            </w:r>
          </w:p>
        </w:tc>
        <w:tc>
          <w:tcPr>
            <w:tcW w:w="1477"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jc w:val="center"/>
              <w:rPr>
                <w:rFonts w:ascii="Times" w:hAnsi="Times" w:cs="Times"/>
                <w:kern w:val="0"/>
              </w:rPr>
            </w:pPr>
            <w:r w:rsidRPr="00E81CE1">
              <w:rPr>
                <w:rFonts w:ascii="Times" w:hAnsi="Times" w:cs="Times"/>
                <w:kern w:val="0"/>
              </w:rPr>
              <w:t>15</w:t>
            </w:r>
          </w:p>
        </w:tc>
      </w:tr>
      <w:tr w:rsidR="00E81CE1"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rPr>
                <w:rFonts w:ascii="Times" w:hAnsi="Times" w:cs="Times"/>
                <w:kern w:val="0"/>
              </w:rPr>
            </w:pPr>
            <w:r w:rsidRPr="00E81CE1">
              <w:rPr>
                <w:rFonts w:ascii="Times" w:hAnsi="Times" w:cs="宋体" w:hint="eastAsia"/>
                <w:kern w:val="0"/>
              </w:rPr>
              <w:t>政法与历史学院</w:t>
            </w:r>
          </w:p>
        </w:tc>
        <w:tc>
          <w:tcPr>
            <w:tcW w:w="160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jc w:val="center"/>
              <w:rPr>
                <w:rFonts w:ascii="Times" w:hAnsi="Times" w:cs="Times"/>
                <w:kern w:val="0"/>
              </w:rPr>
            </w:pPr>
            <w:r w:rsidRPr="00E81CE1">
              <w:rPr>
                <w:rFonts w:ascii="Times" w:hAnsi="Times" w:cs="Times"/>
                <w:kern w:val="0"/>
              </w:rPr>
              <w:t>06</w:t>
            </w:r>
          </w:p>
        </w:tc>
        <w:tc>
          <w:tcPr>
            <w:tcW w:w="275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rPr>
                <w:rFonts w:ascii="Times" w:hAnsi="Times" w:cs="Times"/>
                <w:kern w:val="0"/>
              </w:rPr>
            </w:pPr>
            <w:r w:rsidRPr="00E81CE1">
              <w:rPr>
                <w:rFonts w:ascii="Times" w:hAnsi="Times" w:cs="宋体" w:hint="eastAsia"/>
                <w:kern w:val="0"/>
              </w:rPr>
              <w:t>生命科学学院</w:t>
            </w:r>
          </w:p>
        </w:tc>
        <w:tc>
          <w:tcPr>
            <w:tcW w:w="1477"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314DF">
            <w:pPr>
              <w:widowControl/>
              <w:tabs>
                <w:tab w:val="left" w:pos="3960"/>
              </w:tabs>
              <w:spacing w:line="420" w:lineRule="exact"/>
              <w:jc w:val="center"/>
              <w:rPr>
                <w:rFonts w:ascii="Times" w:hAnsi="Times" w:cs="Times"/>
                <w:kern w:val="0"/>
              </w:rPr>
            </w:pPr>
            <w:r w:rsidRPr="00E81CE1">
              <w:rPr>
                <w:rFonts w:ascii="Times" w:hAnsi="Times" w:cs="Times"/>
                <w:kern w:val="0"/>
              </w:rPr>
              <w:t>16</w:t>
            </w:r>
          </w:p>
        </w:tc>
      </w:tr>
      <w:tr w:rsidR="00E81CE1"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rPr>
                <w:rFonts w:ascii="Times" w:hAnsi="Times" w:cs="Times"/>
                <w:kern w:val="0"/>
              </w:rPr>
            </w:pPr>
            <w:r w:rsidRPr="00E81CE1">
              <w:rPr>
                <w:rFonts w:ascii="Times" w:hAnsi="Times" w:cs="宋体" w:hint="eastAsia"/>
                <w:kern w:val="0"/>
              </w:rPr>
              <w:t>经济与管理学院</w:t>
            </w:r>
          </w:p>
        </w:tc>
        <w:tc>
          <w:tcPr>
            <w:tcW w:w="160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jc w:val="center"/>
              <w:rPr>
                <w:rFonts w:ascii="Times" w:hAnsi="Times" w:cs="Times"/>
                <w:kern w:val="0"/>
              </w:rPr>
            </w:pPr>
            <w:r w:rsidRPr="00E81CE1">
              <w:rPr>
                <w:rFonts w:ascii="Times" w:hAnsi="Times" w:cs="Times"/>
                <w:kern w:val="0"/>
              </w:rPr>
              <w:t>07</w:t>
            </w:r>
          </w:p>
        </w:tc>
        <w:tc>
          <w:tcPr>
            <w:tcW w:w="2754"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EF4D8B">
            <w:pPr>
              <w:widowControl/>
              <w:tabs>
                <w:tab w:val="left" w:pos="3960"/>
              </w:tabs>
              <w:spacing w:line="420" w:lineRule="exact"/>
              <w:rPr>
                <w:rFonts w:ascii="Times" w:hAnsi="Times" w:cs="Times"/>
                <w:kern w:val="0"/>
              </w:rPr>
            </w:pPr>
            <w:proofErr w:type="gramStart"/>
            <w:r w:rsidRPr="00E81CE1">
              <w:rPr>
                <w:rFonts w:ascii="Times" w:hAnsi="Times" w:cs="Times" w:hint="eastAsia"/>
                <w:kern w:val="0"/>
              </w:rPr>
              <w:t>范</w:t>
            </w:r>
            <w:proofErr w:type="gramEnd"/>
            <w:r w:rsidRPr="00E81CE1">
              <w:rPr>
                <w:rFonts w:ascii="Times" w:hAnsi="Times" w:cs="Times" w:hint="eastAsia"/>
                <w:kern w:val="0"/>
              </w:rPr>
              <w:t>长江新闻学院</w:t>
            </w:r>
          </w:p>
        </w:tc>
        <w:tc>
          <w:tcPr>
            <w:tcW w:w="1477" w:type="dxa"/>
            <w:tcBorders>
              <w:top w:val="single" w:sz="4" w:space="0" w:color="auto"/>
              <w:left w:val="single" w:sz="4" w:space="0" w:color="auto"/>
              <w:bottom w:val="single" w:sz="4" w:space="0" w:color="auto"/>
              <w:right w:val="single" w:sz="4" w:space="0" w:color="auto"/>
            </w:tcBorders>
            <w:vAlign w:val="center"/>
          </w:tcPr>
          <w:p w:rsidR="000924DA" w:rsidRPr="00E81CE1" w:rsidRDefault="000924DA" w:rsidP="00C03B77">
            <w:pPr>
              <w:widowControl/>
              <w:tabs>
                <w:tab w:val="left" w:pos="3960"/>
              </w:tabs>
              <w:spacing w:line="420" w:lineRule="exact"/>
              <w:jc w:val="center"/>
              <w:rPr>
                <w:rFonts w:ascii="Times" w:hAnsi="Times" w:cs="Times"/>
                <w:kern w:val="0"/>
              </w:rPr>
            </w:pPr>
            <w:r w:rsidRPr="00E81CE1">
              <w:rPr>
                <w:rFonts w:ascii="Times" w:hAnsi="Times" w:cs="Times" w:hint="eastAsia"/>
                <w:kern w:val="0"/>
              </w:rPr>
              <w:t>1</w:t>
            </w:r>
            <w:r w:rsidR="00C03B77" w:rsidRPr="00E81CE1">
              <w:rPr>
                <w:rFonts w:ascii="Times" w:hAnsi="Times" w:cs="Times" w:hint="eastAsia"/>
                <w:kern w:val="0"/>
              </w:rPr>
              <w:t>9</w:t>
            </w:r>
          </w:p>
        </w:tc>
      </w:tr>
      <w:tr w:rsidR="008F1FCF" w:rsidRPr="00E81CE1" w:rsidTr="00E8537D">
        <w:trPr>
          <w:trHeight w:val="386"/>
          <w:jc w:val="center"/>
        </w:trPr>
        <w:tc>
          <w:tcPr>
            <w:tcW w:w="2992" w:type="dxa"/>
            <w:tcBorders>
              <w:top w:val="single" w:sz="4" w:space="0" w:color="auto"/>
              <w:left w:val="single" w:sz="4" w:space="0" w:color="auto"/>
              <w:bottom w:val="single" w:sz="4" w:space="0" w:color="auto"/>
              <w:right w:val="single" w:sz="4" w:space="0" w:color="auto"/>
            </w:tcBorders>
            <w:vAlign w:val="center"/>
          </w:tcPr>
          <w:p w:rsidR="008F1FCF" w:rsidRPr="00E81CE1" w:rsidRDefault="008F1FCF" w:rsidP="00C314DF">
            <w:pPr>
              <w:widowControl/>
              <w:tabs>
                <w:tab w:val="left" w:pos="3960"/>
              </w:tabs>
              <w:spacing w:line="420" w:lineRule="exact"/>
              <w:rPr>
                <w:rFonts w:ascii="Times" w:hAnsi="Times" w:cs="Times"/>
                <w:kern w:val="0"/>
              </w:rPr>
            </w:pPr>
            <w:r w:rsidRPr="00E81CE1">
              <w:rPr>
                <w:rFonts w:ascii="Times" w:hAnsi="Times" w:cs="宋体" w:hint="eastAsia"/>
                <w:kern w:val="0"/>
              </w:rPr>
              <w:t>体育学院</w:t>
            </w:r>
          </w:p>
        </w:tc>
        <w:tc>
          <w:tcPr>
            <w:tcW w:w="1604" w:type="dxa"/>
            <w:tcBorders>
              <w:top w:val="single" w:sz="4" w:space="0" w:color="auto"/>
              <w:left w:val="single" w:sz="4" w:space="0" w:color="auto"/>
              <w:bottom w:val="single" w:sz="4" w:space="0" w:color="auto"/>
              <w:right w:val="single" w:sz="4" w:space="0" w:color="auto"/>
            </w:tcBorders>
            <w:vAlign w:val="center"/>
          </w:tcPr>
          <w:p w:rsidR="008F1FCF" w:rsidRPr="00E81CE1" w:rsidRDefault="008F1FCF" w:rsidP="00C314DF">
            <w:pPr>
              <w:widowControl/>
              <w:tabs>
                <w:tab w:val="left" w:pos="3960"/>
              </w:tabs>
              <w:spacing w:line="420" w:lineRule="exact"/>
              <w:jc w:val="center"/>
              <w:rPr>
                <w:rFonts w:ascii="Times" w:hAnsi="Times" w:cs="Times"/>
                <w:kern w:val="0"/>
              </w:rPr>
            </w:pPr>
            <w:r w:rsidRPr="00E81CE1">
              <w:rPr>
                <w:rFonts w:ascii="Times" w:hAnsi="Times" w:cs="Times"/>
                <w:kern w:val="0"/>
              </w:rPr>
              <w:t>08</w:t>
            </w:r>
          </w:p>
        </w:tc>
        <w:tc>
          <w:tcPr>
            <w:tcW w:w="2754" w:type="dxa"/>
            <w:tcBorders>
              <w:top w:val="single" w:sz="4" w:space="0" w:color="auto"/>
              <w:left w:val="single" w:sz="4" w:space="0" w:color="auto"/>
              <w:bottom w:val="single" w:sz="4" w:space="0" w:color="auto"/>
              <w:right w:val="single" w:sz="4" w:space="0" w:color="auto"/>
            </w:tcBorders>
            <w:vAlign w:val="center"/>
          </w:tcPr>
          <w:p w:rsidR="008F1FCF" w:rsidRPr="008F1FCF" w:rsidRDefault="008F1FCF" w:rsidP="00832ECF">
            <w:pPr>
              <w:widowControl/>
              <w:spacing w:line="320" w:lineRule="exact"/>
              <w:jc w:val="left"/>
              <w:rPr>
                <w:rFonts w:ascii="方正仿宋简体" w:eastAsia="方正仿宋简体" w:hAnsi="宋体" w:cs="宋体"/>
                <w:color w:val="FF0000"/>
                <w:kern w:val="0"/>
                <w:sz w:val="24"/>
              </w:rPr>
            </w:pPr>
            <w:r w:rsidRPr="008F1FCF">
              <w:rPr>
                <w:rFonts w:ascii="方正仿宋简体" w:eastAsia="方正仿宋简体" w:hAnsi="宋体" w:cs="宋体" w:hint="eastAsia"/>
                <w:color w:val="FF0000"/>
                <w:kern w:val="0"/>
                <w:sz w:val="24"/>
              </w:rPr>
              <w:t>建筑工程学院</w:t>
            </w:r>
          </w:p>
        </w:tc>
        <w:tc>
          <w:tcPr>
            <w:tcW w:w="1477" w:type="dxa"/>
            <w:tcBorders>
              <w:top w:val="single" w:sz="4" w:space="0" w:color="auto"/>
              <w:left w:val="single" w:sz="4" w:space="0" w:color="auto"/>
              <w:bottom w:val="single" w:sz="4" w:space="0" w:color="auto"/>
              <w:right w:val="single" w:sz="4" w:space="0" w:color="auto"/>
            </w:tcBorders>
            <w:vAlign w:val="center"/>
          </w:tcPr>
          <w:p w:rsidR="008F1FCF" w:rsidRPr="00E81CE1" w:rsidRDefault="008F1FCF" w:rsidP="00EF4D8B">
            <w:pPr>
              <w:tabs>
                <w:tab w:val="left" w:pos="3960"/>
              </w:tabs>
              <w:spacing w:line="420" w:lineRule="exact"/>
              <w:jc w:val="center"/>
              <w:rPr>
                <w:rFonts w:ascii="Times" w:hAnsi="Times" w:cs="Times"/>
                <w:kern w:val="0"/>
              </w:rPr>
            </w:pPr>
          </w:p>
        </w:tc>
      </w:tr>
    </w:tbl>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w:t>
      </w:r>
      <w:r w:rsidRPr="00E81CE1">
        <w:rPr>
          <w:rFonts w:ascii="宋体" w:hAnsi="宋体" w:cs="宋体"/>
          <w:kern w:val="0"/>
          <w:sz w:val="24"/>
        </w:rPr>
        <w:t>3</w:t>
      </w:r>
      <w:r w:rsidRPr="00E81CE1">
        <w:rPr>
          <w:rFonts w:ascii="宋体" w:hAnsi="宋体" w:cs="宋体" w:hint="eastAsia"/>
          <w:kern w:val="0"/>
          <w:sz w:val="24"/>
        </w:rPr>
        <w:t>）本专科层次代码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本科层次代码为</w:t>
      </w:r>
      <w:r w:rsidRPr="00E81CE1">
        <w:rPr>
          <w:rFonts w:ascii="宋体" w:hAnsi="宋体" w:cs="宋体"/>
          <w:kern w:val="0"/>
          <w:sz w:val="24"/>
        </w:rPr>
        <w:t>4</w:t>
      </w:r>
      <w:r w:rsidRPr="00E81CE1">
        <w:rPr>
          <w:rFonts w:ascii="宋体" w:hAnsi="宋体" w:cs="宋体" w:hint="eastAsia"/>
          <w:kern w:val="0"/>
          <w:sz w:val="24"/>
        </w:rPr>
        <w:t>，专科层次代码为</w:t>
      </w:r>
      <w:r w:rsidRPr="00E81CE1">
        <w:rPr>
          <w:rFonts w:ascii="宋体" w:hAnsi="宋体" w:cs="宋体"/>
          <w:kern w:val="0"/>
          <w:sz w:val="24"/>
        </w:rPr>
        <w:t>3</w:t>
      </w:r>
      <w:r w:rsidRPr="00E81CE1">
        <w:rPr>
          <w:rFonts w:ascii="宋体" w:hAnsi="宋体" w:cs="宋体" w:hint="eastAsia"/>
          <w:kern w:val="0"/>
          <w:sz w:val="24"/>
        </w:rPr>
        <w:t>。</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w:t>
      </w:r>
      <w:r w:rsidRPr="00E81CE1">
        <w:rPr>
          <w:rFonts w:ascii="宋体" w:hAnsi="宋体" w:cs="宋体"/>
          <w:kern w:val="0"/>
          <w:sz w:val="24"/>
        </w:rPr>
        <w:t>4</w:t>
      </w:r>
      <w:r w:rsidRPr="00E81CE1">
        <w:rPr>
          <w:rFonts w:ascii="宋体" w:hAnsi="宋体" w:cs="宋体" w:hint="eastAsia"/>
          <w:kern w:val="0"/>
          <w:sz w:val="24"/>
        </w:rPr>
        <w:t>）课程流水号代码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以院（部）为单位编排，共</w:t>
      </w:r>
      <w:r w:rsidRPr="00E81CE1">
        <w:rPr>
          <w:rFonts w:ascii="宋体" w:hAnsi="宋体" w:cs="宋体"/>
          <w:kern w:val="0"/>
          <w:sz w:val="24"/>
        </w:rPr>
        <w:t>4</w:t>
      </w:r>
      <w:r w:rsidRPr="00E81CE1">
        <w:rPr>
          <w:rFonts w:ascii="宋体" w:hAnsi="宋体" w:cs="宋体" w:hint="eastAsia"/>
          <w:kern w:val="0"/>
          <w:sz w:val="24"/>
        </w:rPr>
        <w:t>位（不足</w:t>
      </w:r>
      <w:r w:rsidRPr="00E81CE1">
        <w:rPr>
          <w:rFonts w:ascii="宋体" w:hAnsi="宋体" w:cs="宋体"/>
          <w:kern w:val="0"/>
          <w:sz w:val="24"/>
        </w:rPr>
        <w:t>4</w:t>
      </w:r>
      <w:r w:rsidRPr="00E81CE1">
        <w:rPr>
          <w:rFonts w:ascii="宋体" w:hAnsi="宋体" w:cs="宋体" w:hint="eastAsia"/>
          <w:kern w:val="0"/>
          <w:sz w:val="24"/>
        </w:rPr>
        <w:t>位在前面补</w:t>
      </w:r>
      <w:r w:rsidRPr="00E81CE1">
        <w:rPr>
          <w:rFonts w:ascii="宋体" w:cs="宋体"/>
          <w:kern w:val="0"/>
          <w:sz w:val="24"/>
        </w:rPr>
        <w:t>0</w:t>
      </w:r>
      <w:r w:rsidRPr="00E81CE1">
        <w:rPr>
          <w:rFonts w:ascii="宋体" w:hAnsi="宋体" w:cs="宋体" w:hint="eastAsia"/>
          <w:kern w:val="0"/>
          <w:sz w:val="24"/>
        </w:rPr>
        <w:t>），顺序为</w:t>
      </w:r>
      <w:r w:rsidRPr="00E81CE1">
        <w:rPr>
          <w:rFonts w:ascii="宋体" w:hAnsi="宋体" w:cs="宋体"/>
          <w:kern w:val="0"/>
          <w:sz w:val="24"/>
        </w:rPr>
        <w:t>0001—9999</w:t>
      </w:r>
      <w:r w:rsidRPr="00E81CE1">
        <w:rPr>
          <w:rFonts w:ascii="宋体" w:hAnsi="宋体" w:cs="宋体" w:hint="eastAsia"/>
          <w:kern w:val="0"/>
          <w:sz w:val="24"/>
        </w:rPr>
        <w:t>。</w:t>
      </w:r>
    </w:p>
    <w:p w:rsidR="005A64EE" w:rsidRPr="00E81CE1" w:rsidRDefault="005A64EE" w:rsidP="005A64EE">
      <w:pPr>
        <w:tabs>
          <w:tab w:val="left" w:pos="3960"/>
        </w:tabs>
        <w:snapToGrid w:val="0"/>
        <w:spacing w:line="420" w:lineRule="exact"/>
        <w:ind w:rightChars="-112" w:right="-235" w:firstLineChars="196" w:firstLine="472"/>
        <w:rPr>
          <w:rFonts w:ascii="宋体"/>
          <w:b/>
          <w:bCs/>
          <w:kern w:val="0"/>
          <w:sz w:val="24"/>
        </w:rPr>
      </w:pPr>
      <w:r w:rsidRPr="00E81CE1">
        <w:rPr>
          <w:rFonts w:ascii="宋体" w:hAnsi="宋体" w:cs="宋体" w:hint="eastAsia"/>
          <w:b/>
          <w:bCs/>
          <w:kern w:val="0"/>
          <w:sz w:val="24"/>
        </w:rPr>
        <w:t>二、编码原则</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hint="eastAsia"/>
          <w:kern w:val="0"/>
          <w:sz w:val="24"/>
        </w:rPr>
        <w:t>课程编码的范围应涵盖各院（部）为普通全日制教育开设的所有课程。</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1</w:t>
      </w:r>
      <w:r w:rsidRPr="00E81CE1">
        <w:rPr>
          <w:rFonts w:ascii="宋体" w:hAnsi="宋体" w:cs="宋体" w:hint="eastAsia"/>
          <w:kern w:val="0"/>
          <w:sz w:val="24"/>
        </w:rPr>
        <w:t>．包括本科、专科课程；</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．包括教学计划中明确的各院（部）开课课程；</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3</w:t>
      </w:r>
      <w:r w:rsidRPr="00E81CE1">
        <w:rPr>
          <w:rFonts w:ascii="宋体" w:hAnsi="宋体" w:cs="宋体" w:hint="eastAsia"/>
          <w:kern w:val="0"/>
          <w:sz w:val="24"/>
        </w:rPr>
        <w:t>．辅修专业课程。</w:t>
      </w:r>
    </w:p>
    <w:p w:rsidR="005A64EE" w:rsidRPr="00E81CE1" w:rsidRDefault="005A64EE" w:rsidP="005A64EE">
      <w:pPr>
        <w:tabs>
          <w:tab w:val="left" w:pos="3960"/>
        </w:tabs>
        <w:spacing w:line="420" w:lineRule="exact"/>
        <w:ind w:rightChars="-112" w:right="-235" w:firstLineChars="196" w:firstLine="472"/>
        <w:rPr>
          <w:rFonts w:ascii="宋体"/>
          <w:b/>
          <w:bCs/>
          <w:kern w:val="0"/>
          <w:sz w:val="24"/>
        </w:rPr>
      </w:pPr>
      <w:r w:rsidRPr="00E81CE1">
        <w:rPr>
          <w:rFonts w:ascii="宋体" w:hAnsi="宋体" w:cs="宋体" w:hint="eastAsia"/>
          <w:b/>
          <w:bCs/>
          <w:kern w:val="0"/>
          <w:sz w:val="24"/>
        </w:rPr>
        <w:t>三、说明</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1</w:t>
      </w:r>
      <w:r w:rsidRPr="00E81CE1">
        <w:rPr>
          <w:rFonts w:ascii="宋体" w:hAnsi="宋体" w:cs="宋体" w:hint="eastAsia"/>
          <w:kern w:val="0"/>
          <w:sz w:val="24"/>
        </w:rPr>
        <w:t>．学校通识教育课程中综合素质选修课程由教务处统一编码，其余课程由各院（部）统一编码。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．同一门课程可以有多个编码，但一个编码只能对应一门课程；某门课程分几个学期开设须有几个课程编码。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3</w:t>
      </w:r>
      <w:r w:rsidRPr="00E81CE1">
        <w:rPr>
          <w:rFonts w:ascii="宋体" w:hAnsi="宋体" w:cs="宋体" w:hint="eastAsia"/>
          <w:kern w:val="0"/>
          <w:sz w:val="24"/>
        </w:rPr>
        <w:t>．课程名称相同，学时、学分不同，须有不同课程编码。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4</w:t>
      </w:r>
      <w:r w:rsidRPr="00E81CE1">
        <w:rPr>
          <w:rFonts w:ascii="宋体" w:hAnsi="宋体" w:cs="宋体" w:hint="eastAsia"/>
          <w:kern w:val="0"/>
          <w:sz w:val="24"/>
        </w:rPr>
        <w:t>．课程名称相同，学生培养层次不同，须有不同课程编码。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5</w:t>
      </w:r>
      <w:r w:rsidRPr="00E81CE1">
        <w:rPr>
          <w:rFonts w:ascii="宋体" w:hAnsi="宋体" w:cs="宋体" w:hint="eastAsia"/>
          <w:kern w:val="0"/>
          <w:sz w:val="24"/>
        </w:rPr>
        <w:t>．大学外语、大学体育、思政、大学计算机等课程，课程名相同、开课学期不同应使用不同课程编码。</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6</w:t>
      </w:r>
      <w:r w:rsidRPr="00E81CE1">
        <w:rPr>
          <w:rFonts w:ascii="宋体" w:hAnsi="宋体" w:cs="宋体" w:hint="eastAsia"/>
          <w:kern w:val="0"/>
          <w:sz w:val="24"/>
        </w:rPr>
        <w:t>．课程编码应具有科学性、前瞻性和稳定性。如因课程名称调整或性质改变等必须更改，应及时将修改方案报教务处备案。</w:t>
      </w:r>
    </w:p>
    <w:p w:rsidR="005A64EE" w:rsidRPr="00E81CE1" w:rsidRDefault="005A64EE" w:rsidP="005A64EE">
      <w:pPr>
        <w:tabs>
          <w:tab w:val="left" w:pos="3960"/>
        </w:tabs>
        <w:spacing w:line="420" w:lineRule="exact"/>
        <w:ind w:rightChars="-112" w:right="-235" w:firstLineChars="196" w:firstLine="472"/>
        <w:rPr>
          <w:rFonts w:ascii="宋体"/>
          <w:b/>
          <w:bCs/>
          <w:kern w:val="0"/>
          <w:sz w:val="24"/>
        </w:rPr>
      </w:pPr>
      <w:r w:rsidRPr="00E81CE1">
        <w:rPr>
          <w:rFonts w:ascii="宋体" w:hAnsi="宋体" w:cs="宋体" w:hint="eastAsia"/>
          <w:b/>
          <w:bCs/>
          <w:kern w:val="0"/>
          <w:sz w:val="24"/>
        </w:rPr>
        <w:t>四、注意事项</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1</w:t>
      </w:r>
      <w:r w:rsidRPr="00E81CE1">
        <w:rPr>
          <w:rFonts w:ascii="宋体" w:hAnsi="宋体" w:cs="宋体" w:hint="eastAsia"/>
          <w:kern w:val="0"/>
          <w:sz w:val="24"/>
        </w:rPr>
        <w:t>．课程编码中所有数字用阿拉伯数字不用中文数字，第</w:t>
      </w:r>
      <w:r w:rsidRPr="00E81CE1">
        <w:rPr>
          <w:rFonts w:ascii="宋体" w:hAnsi="宋体" w:cs="宋体"/>
          <w:kern w:val="0"/>
          <w:sz w:val="24"/>
        </w:rPr>
        <w:t>1</w:t>
      </w:r>
      <w:r w:rsidRPr="00E81CE1">
        <w:rPr>
          <w:rFonts w:ascii="宋体" w:hAnsi="宋体" w:cs="宋体" w:hint="eastAsia"/>
          <w:kern w:val="0"/>
          <w:sz w:val="24"/>
        </w:rPr>
        <w:t>、</w:t>
      </w:r>
      <w:r w:rsidRPr="00E81CE1">
        <w:rPr>
          <w:rFonts w:ascii="宋体" w:hAnsi="宋体" w:cs="宋体"/>
          <w:kern w:val="0"/>
          <w:sz w:val="24"/>
        </w:rPr>
        <w:t>2</w:t>
      </w:r>
      <w:r w:rsidRPr="00E81CE1">
        <w:rPr>
          <w:rFonts w:ascii="宋体" w:hAnsi="宋体" w:cs="宋体" w:hint="eastAsia"/>
          <w:kern w:val="0"/>
          <w:sz w:val="24"/>
        </w:rPr>
        <w:t>位课程属性代码英文字母为英文输入法状态下的大写字母。</w:t>
      </w:r>
    </w:p>
    <w:p w:rsidR="005A64EE" w:rsidRPr="00E81CE1" w:rsidRDefault="005A64EE" w:rsidP="005A64EE">
      <w:pPr>
        <w:tabs>
          <w:tab w:val="left" w:pos="3960"/>
        </w:tabs>
        <w:spacing w:line="420" w:lineRule="exact"/>
        <w:ind w:rightChars="-112" w:right="-235" w:firstLineChars="200" w:firstLine="480"/>
        <w:rPr>
          <w:rFonts w:ascii="宋体"/>
          <w:kern w:val="0"/>
          <w:sz w:val="24"/>
        </w:rPr>
      </w:pPr>
      <w:r w:rsidRPr="00E81CE1">
        <w:rPr>
          <w:rFonts w:ascii="宋体" w:hAnsi="宋体" w:cs="宋体"/>
          <w:kern w:val="0"/>
          <w:sz w:val="24"/>
        </w:rPr>
        <w:t>2</w:t>
      </w:r>
      <w:r w:rsidRPr="00E81CE1">
        <w:rPr>
          <w:rFonts w:ascii="宋体" w:hAnsi="宋体" w:cs="宋体" w:hint="eastAsia"/>
          <w:kern w:val="0"/>
          <w:sz w:val="24"/>
        </w:rPr>
        <w:t>．课程编码中间不能有空格。</w:t>
      </w:r>
    </w:p>
    <w:sectPr w:rsidR="005A64EE" w:rsidRPr="00E81CE1" w:rsidSect="0006222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24" w:rsidRDefault="003D7F24" w:rsidP="009879C7">
      <w:r>
        <w:separator/>
      </w:r>
    </w:p>
  </w:endnote>
  <w:endnote w:type="continuationSeparator" w:id="0">
    <w:p w:rsidR="003D7F24" w:rsidRDefault="003D7F24" w:rsidP="0098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长城仿宋体">
    <w:altName w:val="宋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961030"/>
      <w:docPartObj>
        <w:docPartGallery w:val="Page Numbers (Bottom of Page)"/>
        <w:docPartUnique/>
      </w:docPartObj>
    </w:sdtPr>
    <w:sdtEndPr/>
    <w:sdtContent>
      <w:p w:rsidR="00353BFB" w:rsidRDefault="00353BFB">
        <w:pPr>
          <w:pStyle w:val="a5"/>
          <w:jc w:val="right"/>
        </w:pPr>
        <w:r>
          <w:fldChar w:fldCharType="begin"/>
        </w:r>
        <w:r>
          <w:instrText>PAGE   \* MERGEFORMAT</w:instrText>
        </w:r>
        <w:r>
          <w:fldChar w:fldCharType="separate"/>
        </w:r>
        <w:r w:rsidR="00F4172A" w:rsidRPr="00F4172A">
          <w:rPr>
            <w:noProof/>
            <w:lang w:val="zh-CN"/>
          </w:rPr>
          <w:t>4</w:t>
        </w:r>
        <w:r>
          <w:fldChar w:fldCharType="end"/>
        </w:r>
      </w:p>
    </w:sdtContent>
  </w:sdt>
  <w:p w:rsidR="00353BFB" w:rsidRDefault="00353B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24" w:rsidRDefault="003D7F24" w:rsidP="009879C7">
      <w:r>
        <w:separator/>
      </w:r>
    </w:p>
  </w:footnote>
  <w:footnote w:type="continuationSeparator" w:id="0">
    <w:p w:rsidR="003D7F24" w:rsidRDefault="003D7F24" w:rsidP="0098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FB" w:rsidRDefault="00353BFB" w:rsidP="00AB0BB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ACF"/>
    <w:multiLevelType w:val="hybridMultilevel"/>
    <w:tmpl w:val="8EAE345C"/>
    <w:lvl w:ilvl="0" w:tplc="48C4FD3C">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05082848"/>
    <w:multiLevelType w:val="hybridMultilevel"/>
    <w:tmpl w:val="13700104"/>
    <w:lvl w:ilvl="0" w:tplc="6B0C28F8">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C5A1D6F"/>
    <w:multiLevelType w:val="multilevel"/>
    <w:tmpl w:val="9E22E774"/>
    <w:lvl w:ilvl="0">
      <w:start w:val="1"/>
      <w:numFmt w:val="decimal"/>
      <w:lvlText w:val="%1、"/>
      <w:lvlJc w:val="left"/>
      <w:pPr>
        <w:ind w:left="720" w:hanging="720"/>
      </w:pPr>
      <w:rPr>
        <w:rFonts w:ascii="仿宋_GB2312" w:eastAsia="仿宋_GB2312" w:hAnsi="宋体" w:cs="Times New Roman"/>
        <w:b w:val="0"/>
        <w:bCs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375128E"/>
    <w:multiLevelType w:val="hybridMultilevel"/>
    <w:tmpl w:val="B5A4FC48"/>
    <w:lvl w:ilvl="0" w:tplc="E4A409F0">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1AE503CD"/>
    <w:multiLevelType w:val="hybridMultilevel"/>
    <w:tmpl w:val="9E22E774"/>
    <w:lvl w:ilvl="0" w:tplc="F88A5682">
      <w:start w:val="1"/>
      <w:numFmt w:val="decimal"/>
      <w:lvlText w:val="%1、"/>
      <w:lvlJc w:val="left"/>
      <w:pPr>
        <w:ind w:left="720" w:hanging="720"/>
      </w:pPr>
      <w:rPr>
        <w:rFonts w:ascii="仿宋_GB2312" w:eastAsia="仿宋_GB2312" w:hAnsi="宋体" w:cs="Times New Roman"/>
        <w:b w:val="0"/>
        <w:bCs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2E733AEE"/>
    <w:multiLevelType w:val="hybridMultilevel"/>
    <w:tmpl w:val="EA92623A"/>
    <w:lvl w:ilvl="0" w:tplc="3C2CDC2A">
      <w:start w:val="1"/>
      <w:numFmt w:val="decimalEnclosedCircle"/>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31DA2DB8"/>
    <w:multiLevelType w:val="hybridMultilevel"/>
    <w:tmpl w:val="7602C39C"/>
    <w:lvl w:ilvl="0" w:tplc="6C265DF8">
      <w:start w:val="1"/>
      <w:numFmt w:val="japaneseCounting"/>
      <w:lvlText w:val="（%1）"/>
      <w:lvlJc w:val="left"/>
      <w:pPr>
        <w:ind w:left="1966" w:hanging="1410"/>
      </w:pPr>
      <w:rPr>
        <w:rFonts w:cs="Times New Roman" w:hint="default"/>
      </w:rPr>
    </w:lvl>
    <w:lvl w:ilvl="1" w:tplc="04090019">
      <w:start w:val="1"/>
      <w:numFmt w:val="lowerLetter"/>
      <w:lvlText w:val="%2)"/>
      <w:lvlJc w:val="left"/>
      <w:pPr>
        <w:ind w:left="1396" w:hanging="420"/>
      </w:pPr>
      <w:rPr>
        <w:rFonts w:cs="Times New Roman"/>
      </w:rPr>
    </w:lvl>
    <w:lvl w:ilvl="2" w:tplc="0409001B">
      <w:start w:val="1"/>
      <w:numFmt w:val="lowerRoman"/>
      <w:lvlText w:val="%3."/>
      <w:lvlJc w:val="right"/>
      <w:pPr>
        <w:ind w:left="1816" w:hanging="420"/>
      </w:pPr>
      <w:rPr>
        <w:rFonts w:cs="Times New Roman"/>
      </w:rPr>
    </w:lvl>
    <w:lvl w:ilvl="3" w:tplc="0409000F">
      <w:start w:val="1"/>
      <w:numFmt w:val="decimal"/>
      <w:lvlText w:val="%4."/>
      <w:lvlJc w:val="left"/>
      <w:pPr>
        <w:ind w:left="2236" w:hanging="420"/>
      </w:pPr>
      <w:rPr>
        <w:rFonts w:cs="Times New Roman"/>
      </w:rPr>
    </w:lvl>
    <w:lvl w:ilvl="4" w:tplc="04090019">
      <w:start w:val="1"/>
      <w:numFmt w:val="lowerLetter"/>
      <w:lvlText w:val="%5)"/>
      <w:lvlJc w:val="left"/>
      <w:pPr>
        <w:ind w:left="2656" w:hanging="420"/>
      </w:pPr>
      <w:rPr>
        <w:rFonts w:cs="Times New Roman"/>
      </w:rPr>
    </w:lvl>
    <w:lvl w:ilvl="5" w:tplc="0409001B">
      <w:start w:val="1"/>
      <w:numFmt w:val="lowerRoman"/>
      <w:lvlText w:val="%6."/>
      <w:lvlJc w:val="right"/>
      <w:pPr>
        <w:ind w:left="3076" w:hanging="420"/>
      </w:pPr>
      <w:rPr>
        <w:rFonts w:cs="Times New Roman"/>
      </w:rPr>
    </w:lvl>
    <w:lvl w:ilvl="6" w:tplc="0409000F">
      <w:start w:val="1"/>
      <w:numFmt w:val="decimal"/>
      <w:lvlText w:val="%7."/>
      <w:lvlJc w:val="left"/>
      <w:pPr>
        <w:ind w:left="3496" w:hanging="420"/>
      </w:pPr>
      <w:rPr>
        <w:rFonts w:cs="Times New Roman"/>
      </w:rPr>
    </w:lvl>
    <w:lvl w:ilvl="7" w:tplc="04090019">
      <w:start w:val="1"/>
      <w:numFmt w:val="lowerLetter"/>
      <w:lvlText w:val="%8)"/>
      <w:lvlJc w:val="left"/>
      <w:pPr>
        <w:ind w:left="3916" w:hanging="420"/>
      </w:pPr>
      <w:rPr>
        <w:rFonts w:cs="Times New Roman"/>
      </w:rPr>
    </w:lvl>
    <w:lvl w:ilvl="8" w:tplc="0409001B">
      <w:start w:val="1"/>
      <w:numFmt w:val="lowerRoman"/>
      <w:lvlText w:val="%9."/>
      <w:lvlJc w:val="right"/>
      <w:pPr>
        <w:ind w:left="4336" w:hanging="420"/>
      </w:pPr>
      <w:rPr>
        <w:rFonts w:cs="Times New Roman"/>
      </w:rPr>
    </w:lvl>
  </w:abstractNum>
  <w:abstractNum w:abstractNumId="7">
    <w:nsid w:val="36D8380A"/>
    <w:multiLevelType w:val="hybridMultilevel"/>
    <w:tmpl w:val="1EB8DB7A"/>
    <w:lvl w:ilvl="0" w:tplc="EC087F4C">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392173AF"/>
    <w:multiLevelType w:val="hybridMultilevel"/>
    <w:tmpl w:val="5C78CF8A"/>
    <w:lvl w:ilvl="0" w:tplc="75C8F3B6">
      <w:start w:val="1"/>
      <w:numFmt w:val="decimal"/>
      <w:lvlText w:val="%1、"/>
      <w:lvlJc w:val="left"/>
      <w:pPr>
        <w:ind w:left="672" w:hanging="360"/>
      </w:pPr>
      <w:rPr>
        <w:rFonts w:ascii="仿宋_GB2312" w:eastAsia="仿宋_GB2312" w:hAnsi="宋体" w:cs="Times New Roman"/>
      </w:rPr>
    </w:lvl>
    <w:lvl w:ilvl="1" w:tplc="04090019">
      <w:start w:val="1"/>
      <w:numFmt w:val="lowerLetter"/>
      <w:lvlText w:val="%2)"/>
      <w:lvlJc w:val="left"/>
      <w:pPr>
        <w:ind w:left="1316" w:hanging="420"/>
      </w:pPr>
      <w:rPr>
        <w:rFonts w:cs="Times New Roman"/>
      </w:rPr>
    </w:lvl>
    <w:lvl w:ilvl="2" w:tplc="0409001B">
      <w:start w:val="1"/>
      <w:numFmt w:val="lowerRoman"/>
      <w:lvlText w:val="%3."/>
      <w:lvlJc w:val="right"/>
      <w:pPr>
        <w:ind w:left="1736" w:hanging="420"/>
      </w:pPr>
      <w:rPr>
        <w:rFonts w:cs="Times New Roman"/>
      </w:rPr>
    </w:lvl>
    <w:lvl w:ilvl="3" w:tplc="0409000F">
      <w:start w:val="1"/>
      <w:numFmt w:val="decimal"/>
      <w:lvlText w:val="%4."/>
      <w:lvlJc w:val="left"/>
      <w:pPr>
        <w:ind w:left="2156" w:hanging="420"/>
      </w:pPr>
      <w:rPr>
        <w:rFonts w:cs="Times New Roman"/>
      </w:rPr>
    </w:lvl>
    <w:lvl w:ilvl="4" w:tplc="04090019">
      <w:start w:val="1"/>
      <w:numFmt w:val="lowerLetter"/>
      <w:lvlText w:val="%5)"/>
      <w:lvlJc w:val="left"/>
      <w:pPr>
        <w:ind w:left="2576" w:hanging="420"/>
      </w:pPr>
      <w:rPr>
        <w:rFonts w:cs="Times New Roman"/>
      </w:rPr>
    </w:lvl>
    <w:lvl w:ilvl="5" w:tplc="0409001B">
      <w:start w:val="1"/>
      <w:numFmt w:val="lowerRoman"/>
      <w:lvlText w:val="%6."/>
      <w:lvlJc w:val="right"/>
      <w:pPr>
        <w:ind w:left="2996" w:hanging="420"/>
      </w:pPr>
      <w:rPr>
        <w:rFonts w:cs="Times New Roman"/>
      </w:rPr>
    </w:lvl>
    <w:lvl w:ilvl="6" w:tplc="0409000F">
      <w:start w:val="1"/>
      <w:numFmt w:val="decimal"/>
      <w:lvlText w:val="%7."/>
      <w:lvlJc w:val="left"/>
      <w:pPr>
        <w:ind w:left="3416" w:hanging="420"/>
      </w:pPr>
      <w:rPr>
        <w:rFonts w:cs="Times New Roman"/>
      </w:rPr>
    </w:lvl>
    <w:lvl w:ilvl="7" w:tplc="04090019">
      <w:start w:val="1"/>
      <w:numFmt w:val="lowerLetter"/>
      <w:lvlText w:val="%8)"/>
      <w:lvlJc w:val="left"/>
      <w:pPr>
        <w:ind w:left="3836" w:hanging="420"/>
      </w:pPr>
      <w:rPr>
        <w:rFonts w:cs="Times New Roman"/>
      </w:rPr>
    </w:lvl>
    <w:lvl w:ilvl="8" w:tplc="0409001B">
      <w:start w:val="1"/>
      <w:numFmt w:val="lowerRoman"/>
      <w:lvlText w:val="%9."/>
      <w:lvlJc w:val="right"/>
      <w:pPr>
        <w:ind w:left="4256" w:hanging="420"/>
      </w:pPr>
      <w:rPr>
        <w:rFonts w:cs="Times New Roman"/>
      </w:rPr>
    </w:lvl>
  </w:abstractNum>
  <w:abstractNum w:abstractNumId="9">
    <w:nsid w:val="57232F4F"/>
    <w:multiLevelType w:val="hybridMultilevel"/>
    <w:tmpl w:val="7F3E11B2"/>
    <w:lvl w:ilvl="0" w:tplc="FE049C58">
      <w:start w:val="1"/>
      <w:numFmt w:val="decimalEnclosedCircle"/>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577D1199"/>
    <w:multiLevelType w:val="hybridMultilevel"/>
    <w:tmpl w:val="9482EC08"/>
    <w:lvl w:ilvl="0" w:tplc="0BB6B29C">
      <w:start w:val="1"/>
      <w:numFmt w:val="japaneseCounting"/>
      <w:lvlText w:val="（%1）"/>
      <w:lvlJc w:val="left"/>
      <w:pPr>
        <w:ind w:left="1966" w:hanging="1410"/>
      </w:pPr>
      <w:rPr>
        <w:rFonts w:cs="Times New Roman" w:hint="default"/>
        <w:b/>
        <w:bCs/>
      </w:rPr>
    </w:lvl>
    <w:lvl w:ilvl="1" w:tplc="04090019">
      <w:start w:val="1"/>
      <w:numFmt w:val="lowerLetter"/>
      <w:lvlText w:val="%2)"/>
      <w:lvlJc w:val="left"/>
      <w:pPr>
        <w:ind w:left="1396" w:hanging="420"/>
      </w:pPr>
      <w:rPr>
        <w:rFonts w:cs="Times New Roman"/>
      </w:rPr>
    </w:lvl>
    <w:lvl w:ilvl="2" w:tplc="0409001B">
      <w:start w:val="1"/>
      <w:numFmt w:val="lowerRoman"/>
      <w:lvlText w:val="%3."/>
      <w:lvlJc w:val="right"/>
      <w:pPr>
        <w:ind w:left="1816" w:hanging="420"/>
      </w:pPr>
      <w:rPr>
        <w:rFonts w:cs="Times New Roman"/>
      </w:rPr>
    </w:lvl>
    <w:lvl w:ilvl="3" w:tplc="0409000F">
      <w:start w:val="1"/>
      <w:numFmt w:val="decimal"/>
      <w:lvlText w:val="%4."/>
      <w:lvlJc w:val="left"/>
      <w:pPr>
        <w:ind w:left="2236" w:hanging="420"/>
      </w:pPr>
      <w:rPr>
        <w:rFonts w:cs="Times New Roman"/>
      </w:rPr>
    </w:lvl>
    <w:lvl w:ilvl="4" w:tplc="04090019">
      <w:start w:val="1"/>
      <w:numFmt w:val="lowerLetter"/>
      <w:lvlText w:val="%5)"/>
      <w:lvlJc w:val="left"/>
      <w:pPr>
        <w:ind w:left="2656" w:hanging="420"/>
      </w:pPr>
      <w:rPr>
        <w:rFonts w:cs="Times New Roman"/>
      </w:rPr>
    </w:lvl>
    <w:lvl w:ilvl="5" w:tplc="0409001B">
      <w:start w:val="1"/>
      <w:numFmt w:val="lowerRoman"/>
      <w:lvlText w:val="%6."/>
      <w:lvlJc w:val="right"/>
      <w:pPr>
        <w:ind w:left="3076" w:hanging="420"/>
      </w:pPr>
      <w:rPr>
        <w:rFonts w:cs="Times New Roman"/>
      </w:rPr>
    </w:lvl>
    <w:lvl w:ilvl="6" w:tplc="0409000F">
      <w:start w:val="1"/>
      <w:numFmt w:val="decimal"/>
      <w:lvlText w:val="%7."/>
      <w:lvlJc w:val="left"/>
      <w:pPr>
        <w:ind w:left="3496" w:hanging="420"/>
      </w:pPr>
      <w:rPr>
        <w:rFonts w:cs="Times New Roman"/>
      </w:rPr>
    </w:lvl>
    <w:lvl w:ilvl="7" w:tplc="04090019">
      <w:start w:val="1"/>
      <w:numFmt w:val="lowerLetter"/>
      <w:lvlText w:val="%8)"/>
      <w:lvlJc w:val="left"/>
      <w:pPr>
        <w:ind w:left="3916" w:hanging="420"/>
      </w:pPr>
      <w:rPr>
        <w:rFonts w:cs="Times New Roman"/>
      </w:rPr>
    </w:lvl>
    <w:lvl w:ilvl="8" w:tplc="0409001B">
      <w:start w:val="1"/>
      <w:numFmt w:val="lowerRoman"/>
      <w:lvlText w:val="%9."/>
      <w:lvlJc w:val="right"/>
      <w:pPr>
        <w:ind w:left="4336" w:hanging="420"/>
      </w:pPr>
      <w:rPr>
        <w:rFonts w:cs="Times New Roman"/>
      </w:rPr>
    </w:lvl>
  </w:abstractNum>
  <w:abstractNum w:abstractNumId="11">
    <w:nsid w:val="614F6652"/>
    <w:multiLevelType w:val="hybridMultilevel"/>
    <w:tmpl w:val="74CE6D08"/>
    <w:lvl w:ilvl="0" w:tplc="B860B78E">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65FA670E"/>
    <w:multiLevelType w:val="hybridMultilevel"/>
    <w:tmpl w:val="35F419DA"/>
    <w:lvl w:ilvl="0" w:tplc="F56E0892">
      <w:start w:val="2"/>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236CB2"/>
    <w:multiLevelType w:val="hybridMultilevel"/>
    <w:tmpl w:val="C27A7766"/>
    <w:lvl w:ilvl="0" w:tplc="BD6A2376">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79B025CC"/>
    <w:multiLevelType w:val="hybridMultilevel"/>
    <w:tmpl w:val="8E12C2D4"/>
    <w:lvl w:ilvl="0" w:tplc="09A2104C">
      <w:start w:val="1"/>
      <w:numFmt w:val="decimal"/>
      <w:lvlText w:val="%1."/>
      <w:lvlJc w:val="left"/>
      <w:pPr>
        <w:ind w:left="1256" w:hanging="780"/>
      </w:pPr>
      <w:rPr>
        <w:rFonts w:cs="Times New Roman" w:hint="default"/>
      </w:rPr>
    </w:lvl>
    <w:lvl w:ilvl="1" w:tplc="04090019">
      <w:start w:val="1"/>
      <w:numFmt w:val="lowerLetter"/>
      <w:lvlText w:val="%2)"/>
      <w:lvlJc w:val="left"/>
      <w:pPr>
        <w:ind w:left="1316" w:hanging="420"/>
      </w:pPr>
      <w:rPr>
        <w:rFonts w:cs="Times New Roman"/>
      </w:rPr>
    </w:lvl>
    <w:lvl w:ilvl="2" w:tplc="0409001B">
      <w:start w:val="1"/>
      <w:numFmt w:val="lowerRoman"/>
      <w:lvlText w:val="%3."/>
      <w:lvlJc w:val="right"/>
      <w:pPr>
        <w:ind w:left="1736" w:hanging="420"/>
      </w:pPr>
      <w:rPr>
        <w:rFonts w:cs="Times New Roman"/>
      </w:rPr>
    </w:lvl>
    <w:lvl w:ilvl="3" w:tplc="0409000F">
      <w:start w:val="1"/>
      <w:numFmt w:val="decimal"/>
      <w:lvlText w:val="%4."/>
      <w:lvlJc w:val="left"/>
      <w:pPr>
        <w:ind w:left="2156" w:hanging="420"/>
      </w:pPr>
      <w:rPr>
        <w:rFonts w:cs="Times New Roman"/>
      </w:rPr>
    </w:lvl>
    <w:lvl w:ilvl="4" w:tplc="04090019">
      <w:start w:val="1"/>
      <w:numFmt w:val="lowerLetter"/>
      <w:lvlText w:val="%5)"/>
      <w:lvlJc w:val="left"/>
      <w:pPr>
        <w:ind w:left="2576" w:hanging="420"/>
      </w:pPr>
      <w:rPr>
        <w:rFonts w:cs="Times New Roman"/>
      </w:rPr>
    </w:lvl>
    <w:lvl w:ilvl="5" w:tplc="0409001B">
      <w:start w:val="1"/>
      <w:numFmt w:val="lowerRoman"/>
      <w:lvlText w:val="%6."/>
      <w:lvlJc w:val="right"/>
      <w:pPr>
        <w:ind w:left="2996" w:hanging="420"/>
      </w:pPr>
      <w:rPr>
        <w:rFonts w:cs="Times New Roman"/>
      </w:rPr>
    </w:lvl>
    <w:lvl w:ilvl="6" w:tplc="0409000F">
      <w:start w:val="1"/>
      <w:numFmt w:val="decimal"/>
      <w:lvlText w:val="%7."/>
      <w:lvlJc w:val="left"/>
      <w:pPr>
        <w:ind w:left="3416" w:hanging="420"/>
      </w:pPr>
      <w:rPr>
        <w:rFonts w:cs="Times New Roman"/>
      </w:rPr>
    </w:lvl>
    <w:lvl w:ilvl="7" w:tplc="04090019">
      <w:start w:val="1"/>
      <w:numFmt w:val="lowerLetter"/>
      <w:lvlText w:val="%8)"/>
      <w:lvlJc w:val="left"/>
      <w:pPr>
        <w:ind w:left="3836" w:hanging="420"/>
      </w:pPr>
      <w:rPr>
        <w:rFonts w:cs="Times New Roman"/>
      </w:rPr>
    </w:lvl>
    <w:lvl w:ilvl="8" w:tplc="0409001B">
      <w:start w:val="1"/>
      <w:numFmt w:val="lowerRoman"/>
      <w:lvlText w:val="%9."/>
      <w:lvlJc w:val="right"/>
      <w:pPr>
        <w:ind w:left="4256" w:hanging="420"/>
      </w:pPr>
      <w:rPr>
        <w:rFonts w:cs="Times New Roman"/>
      </w:rPr>
    </w:lvl>
  </w:abstractNum>
  <w:abstractNum w:abstractNumId="15">
    <w:nsid w:val="7D6D0F77"/>
    <w:multiLevelType w:val="hybridMultilevel"/>
    <w:tmpl w:val="90C8AE68"/>
    <w:lvl w:ilvl="0" w:tplc="59DA5AD2">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7E8C1F7D"/>
    <w:multiLevelType w:val="hybridMultilevel"/>
    <w:tmpl w:val="2EEC8EEA"/>
    <w:lvl w:ilvl="0" w:tplc="8F2E4F2E">
      <w:start w:val="1"/>
      <w:numFmt w:val="decimalEnclosedCircle"/>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3"/>
  </w:num>
  <w:num w:numId="2">
    <w:abstractNumId w:val="13"/>
  </w:num>
  <w:num w:numId="3">
    <w:abstractNumId w:val="0"/>
  </w:num>
  <w:num w:numId="4">
    <w:abstractNumId w:val="15"/>
  </w:num>
  <w:num w:numId="5">
    <w:abstractNumId w:val="9"/>
  </w:num>
  <w:num w:numId="6">
    <w:abstractNumId w:val="16"/>
  </w:num>
  <w:num w:numId="7">
    <w:abstractNumId w:val="5"/>
  </w:num>
  <w:num w:numId="8">
    <w:abstractNumId w:val="14"/>
  </w:num>
  <w:num w:numId="9">
    <w:abstractNumId w:val="6"/>
  </w:num>
  <w:num w:numId="10">
    <w:abstractNumId w:val="4"/>
  </w:num>
  <w:num w:numId="11">
    <w:abstractNumId w:val="8"/>
  </w:num>
  <w:num w:numId="12">
    <w:abstractNumId w:val="10"/>
  </w:num>
  <w:num w:numId="13">
    <w:abstractNumId w:val="11"/>
  </w:num>
  <w:num w:numId="14">
    <w:abstractNumId w:val="2"/>
  </w:num>
  <w:num w:numId="15">
    <w:abstractNumId w:val="7"/>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4EE"/>
    <w:rsid w:val="000009F9"/>
    <w:rsid w:val="00004017"/>
    <w:rsid w:val="00013AEC"/>
    <w:rsid w:val="00014ED2"/>
    <w:rsid w:val="0001516B"/>
    <w:rsid w:val="000318C3"/>
    <w:rsid w:val="00044EB9"/>
    <w:rsid w:val="00055F3C"/>
    <w:rsid w:val="0006222A"/>
    <w:rsid w:val="00062F37"/>
    <w:rsid w:val="0007086A"/>
    <w:rsid w:val="00074E9B"/>
    <w:rsid w:val="000757CF"/>
    <w:rsid w:val="0008275E"/>
    <w:rsid w:val="00085C9A"/>
    <w:rsid w:val="000924DA"/>
    <w:rsid w:val="00093DA1"/>
    <w:rsid w:val="000974BB"/>
    <w:rsid w:val="00097CD6"/>
    <w:rsid w:val="000A79C6"/>
    <w:rsid w:val="000B5284"/>
    <w:rsid w:val="000C226E"/>
    <w:rsid w:val="000C7EA0"/>
    <w:rsid w:val="000D6D34"/>
    <w:rsid w:val="000E4007"/>
    <w:rsid w:val="000E4EC1"/>
    <w:rsid w:val="000E64E2"/>
    <w:rsid w:val="000F7DEC"/>
    <w:rsid w:val="001203C0"/>
    <w:rsid w:val="00131DB1"/>
    <w:rsid w:val="00133B03"/>
    <w:rsid w:val="001450DC"/>
    <w:rsid w:val="001454DA"/>
    <w:rsid w:val="00157381"/>
    <w:rsid w:val="00164351"/>
    <w:rsid w:val="00165C7D"/>
    <w:rsid w:val="00180DAB"/>
    <w:rsid w:val="00195DCA"/>
    <w:rsid w:val="001B2B00"/>
    <w:rsid w:val="001B6314"/>
    <w:rsid w:val="001C2AC0"/>
    <w:rsid w:val="001D0AC0"/>
    <w:rsid w:val="001D6B41"/>
    <w:rsid w:val="001F2624"/>
    <w:rsid w:val="001F37D1"/>
    <w:rsid w:val="001F38C1"/>
    <w:rsid w:val="002024AA"/>
    <w:rsid w:val="002030BE"/>
    <w:rsid w:val="0020785E"/>
    <w:rsid w:val="002334C1"/>
    <w:rsid w:val="002500D5"/>
    <w:rsid w:val="002577F9"/>
    <w:rsid w:val="002715A3"/>
    <w:rsid w:val="0027178B"/>
    <w:rsid w:val="00296129"/>
    <w:rsid w:val="002A222A"/>
    <w:rsid w:val="002B6C32"/>
    <w:rsid w:val="002D0C79"/>
    <w:rsid w:val="002D1E07"/>
    <w:rsid w:val="002D29DF"/>
    <w:rsid w:val="002D2E41"/>
    <w:rsid w:val="002F1D24"/>
    <w:rsid w:val="002F334F"/>
    <w:rsid w:val="002F4FF7"/>
    <w:rsid w:val="00324CC3"/>
    <w:rsid w:val="00341F76"/>
    <w:rsid w:val="003506B0"/>
    <w:rsid w:val="00353BFB"/>
    <w:rsid w:val="00353D85"/>
    <w:rsid w:val="00354400"/>
    <w:rsid w:val="00380799"/>
    <w:rsid w:val="00382627"/>
    <w:rsid w:val="00394489"/>
    <w:rsid w:val="00396C69"/>
    <w:rsid w:val="003B31AD"/>
    <w:rsid w:val="003C1FA0"/>
    <w:rsid w:val="003C6B9D"/>
    <w:rsid w:val="003D2E99"/>
    <w:rsid w:val="003D7F24"/>
    <w:rsid w:val="003E26EA"/>
    <w:rsid w:val="003E627E"/>
    <w:rsid w:val="003F24BB"/>
    <w:rsid w:val="003F3D3A"/>
    <w:rsid w:val="004023DF"/>
    <w:rsid w:val="00436BB1"/>
    <w:rsid w:val="00480253"/>
    <w:rsid w:val="004821C4"/>
    <w:rsid w:val="00482AF2"/>
    <w:rsid w:val="00482E37"/>
    <w:rsid w:val="004A165A"/>
    <w:rsid w:val="004A7FE9"/>
    <w:rsid w:val="004B0AB9"/>
    <w:rsid w:val="004B1875"/>
    <w:rsid w:val="004D5FDE"/>
    <w:rsid w:val="004E54FF"/>
    <w:rsid w:val="004E695C"/>
    <w:rsid w:val="004E72E0"/>
    <w:rsid w:val="004F07D0"/>
    <w:rsid w:val="004F5E37"/>
    <w:rsid w:val="00505BE7"/>
    <w:rsid w:val="00510A9E"/>
    <w:rsid w:val="005337F3"/>
    <w:rsid w:val="0055033F"/>
    <w:rsid w:val="005811AB"/>
    <w:rsid w:val="005871F3"/>
    <w:rsid w:val="00587B6A"/>
    <w:rsid w:val="005A1474"/>
    <w:rsid w:val="005A1A7F"/>
    <w:rsid w:val="005A2AD7"/>
    <w:rsid w:val="005A64EE"/>
    <w:rsid w:val="005C55DA"/>
    <w:rsid w:val="005C6A4F"/>
    <w:rsid w:val="005D2728"/>
    <w:rsid w:val="005D322B"/>
    <w:rsid w:val="005E07A7"/>
    <w:rsid w:val="005E4AEE"/>
    <w:rsid w:val="005F664B"/>
    <w:rsid w:val="0060255C"/>
    <w:rsid w:val="00605048"/>
    <w:rsid w:val="0062346A"/>
    <w:rsid w:val="00631625"/>
    <w:rsid w:val="00631B37"/>
    <w:rsid w:val="0064023F"/>
    <w:rsid w:val="006426F2"/>
    <w:rsid w:val="00643396"/>
    <w:rsid w:val="006522D0"/>
    <w:rsid w:val="006525A7"/>
    <w:rsid w:val="00657272"/>
    <w:rsid w:val="00661B66"/>
    <w:rsid w:val="00663E63"/>
    <w:rsid w:val="006675A1"/>
    <w:rsid w:val="00673761"/>
    <w:rsid w:val="006813A0"/>
    <w:rsid w:val="00694F35"/>
    <w:rsid w:val="0069651A"/>
    <w:rsid w:val="006B1BBD"/>
    <w:rsid w:val="006C1DCA"/>
    <w:rsid w:val="006D042B"/>
    <w:rsid w:val="006D3264"/>
    <w:rsid w:val="006D725E"/>
    <w:rsid w:val="006E37A3"/>
    <w:rsid w:val="006F06A0"/>
    <w:rsid w:val="00702F1A"/>
    <w:rsid w:val="00713169"/>
    <w:rsid w:val="0072554F"/>
    <w:rsid w:val="0075050D"/>
    <w:rsid w:val="007621C2"/>
    <w:rsid w:val="00762421"/>
    <w:rsid w:val="00766E88"/>
    <w:rsid w:val="00777234"/>
    <w:rsid w:val="00780DF1"/>
    <w:rsid w:val="007A283E"/>
    <w:rsid w:val="007C3A81"/>
    <w:rsid w:val="007C530D"/>
    <w:rsid w:val="007D0CBD"/>
    <w:rsid w:val="007D4CC1"/>
    <w:rsid w:val="007D5D03"/>
    <w:rsid w:val="007E7EB4"/>
    <w:rsid w:val="00804046"/>
    <w:rsid w:val="00820362"/>
    <w:rsid w:val="0082673C"/>
    <w:rsid w:val="00832F11"/>
    <w:rsid w:val="00842184"/>
    <w:rsid w:val="00857162"/>
    <w:rsid w:val="00875C8A"/>
    <w:rsid w:val="00894D7C"/>
    <w:rsid w:val="00896E98"/>
    <w:rsid w:val="008A3BDA"/>
    <w:rsid w:val="008C54E5"/>
    <w:rsid w:val="008D5C53"/>
    <w:rsid w:val="008D7DFC"/>
    <w:rsid w:val="008F1573"/>
    <w:rsid w:val="008F1FCF"/>
    <w:rsid w:val="008F70E3"/>
    <w:rsid w:val="00900201"/>
    <w:rsid w:val="0090356B"/>
    <w:rsid w:val="00910E9B"/>
    <w:rsid w:val="009148E9"/>
    <w:rsid w:val="00915ADB"/>
    <w:rsid w:val="0092186F"/>
    <w:rsid w:val="00943007"/>
    <w:rsid w:val="00964B0B"/>
    <w:rsid w:val="0097743F"/>
    <w:rsid w:val="009833DD"/>
    <w:rsid w:val="00985E14"/>
    <w:rsid w:val="00986CEB"/>
    <w:rsid w:val="009879C7"/>
    <w:rsid w:val="00994AD1"/>
    <w:rsid w:val="009B7225"/>
    <w:rsid w:val="009D4A85"/>
    <w:rsid w:val="009E1917"/>
    <w:rsid w:val="009E27A3"/>
    <w:rsid w:val="00A22C19"/>
    <w:rsid w:val="00A31D13"/>
    <w:rsid w:val="00A434DF"/>
    <w:rsid w:val="00A606BA"/>
    <w:rsid w:val="00A60838"/>
    <w:rsid w:val="00A65B66"/>
    <w:rsid w:val="00A708BB"/>
    <w:rsid w:val="00A77773"/>
    <w:rsid w:val="00A94C78"/>
    <w:rsid w:val="00A96BDD"/>
    <w:rsid w:val="00AA235F"/>
    <w:rsid w:val="00AA2CFB"/>
    <w:rsid w:val="00AA6871"/>
    <w:rsid w:val="00AB0BB4"/>
    <w:rsid w:val="00AB1B9A"/>
    <w:rsid w:val="00AB49B2"/>
    <w:rsid w:val="00B6771D"/>
    <w:rsid w:val="00B873A3"/>
    <w:rsid w:val="00B929EB"/>
    <w:rsid w:val="00B9506E"/>
    <w:rsid w:val="00BA44D0"/>
    <w:rsid w:val="00BA75D9"/>
    <w:rsid w:val="00BB03CC"/>
    <w:rsid w:val="00BB3D26"/>
    <w:rsid w:val="00BB4DFC"/>
    <w:rsid w:val="00BC2533"/>
    <w:rsid w:val="00BE5215"/>
    <w:rsid w:val="00BE72B1"/>
    <w:rsid w:val="00BF07EF"/>
    <w:rsid w:val="00C03B77"/>
    <w:rsid w:val="00C10264"/>
    <w:rsid w:val="00C1224C"/>
    <w:rsid w:val="00C14FEA"/>
    <w:rsid w:val="00C211C1"/>
    <w:rsid w:val="00C314DF"/>
    <w:rsid w:val="00C3445D"/>
    <w:rsid w:val="00C3486D"/>
    <w:rsid w:val="00C35DE2"/>
    <w:rsid w:val="00C510C9"/>
    <w:rsid w:val="00C51115"/>
    <w:rsid w:val="00C734BD"/>
    <w:rsid w:val="00C73A93"/>
    <w:rsid w:val="00C75117"/>
    <w:rsid w:val="00C76082"/>
    <w:rsid w:val="00C846FD"/>
    <w:rsid w:val="00C94248"/>
    <w:rsid w:val="00CA2426"/>
    <w:rsid w:val="00CA2F2D"/>
    <w:rsid w:val="00CA74B8"/>
    <w:rsid w:val="00CB098E"/>
    <w:rsid w:val="00CC0DE5"/>
    <w:rsid w:val="00CD50F6"/>
    <w:rsid w:val="00CD7AB2"/>
    <w:rsid w:val="00D0189A"/>
    <w:rsid w:val="00D01B60"/>
    <w:rsid w:val="00D0651A"/>
    <w:rsid w:val="00D129F9"/>
    <w:rsid w:val="00D34275"/>
    <w:rsid w:val="00D52248"/>
    <w:rsid w:val="00D553A2"/>
    <w:rsid w:val="00D628F5"/>
    <w:rsid w:val="00D70F68"/>
    <w:rsid w:val="00D872D0"/>
    <w:rsid w:val="00D93465"/>
    <w:rsid w:val="00D94D40"/>
    <w:rsid w:val="00D97D43"/>
    <w:rsid w:val="00DB1314"/>
    <w:rsid w:val="00DC0AB5"/>
    <w:rsid w:val="00DC4349"/>
    <w:rsid w:val="00DE11C7"/>
    <w:rsid w:val="00DE2179"/>
    <w:rsid w:val="00DF3D0A"/>
    <w:rsid w:val="00E046B9"/>
    <w:rsid w:val="00E04AEE"/>
    <w:rsid w:val="00E361A5"/>
    <w:rsid w:val="00E81CE1"/>
    <w:rsid w:val="00E8537D"/>
    <w:rsid w:val="00E8784B"/>
    <w:rsid w:val="00EE0C30"/>
    <w:rsid w:val="00EF4D8B"/>
    <w:rsid w:val="00F23AFA"/>
    <w:rsid w:val="00F4172A"/>
    <w:rsid w:val="00F55D76"/>
    <w:rsid w:val="00F641E0"/>
    <w:rsid w:val="00F64703"/>
    <w:rsid w:val="00F86440"/>
    <w:rsid w:val="00F90843"/>
    <w:rsid w:val="00FA2F1C"/>
    <w:rsid w:val="00FA326B"/>
    <w:rsid w:val="00FA78A9"/>
    <w:rsid w:val="00FA79A8"/>
    <w:rsid w:val="00FC6D2B"/>
    <w:rsid w:val="00FD21E3"/>
    <w:rsid w:val="00FE3ED9"/>
    <w:rsid w:val="00FE72F3"/>
    <w:rsid w:val="00FF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EE"/>
    <w:pPr>
      <w:widowControl w:val="0"/>
      <w:jc w:val="both"/>
    </w:pPr>
    <w:rPr>
      <w:rFonts w:ascii="Times New Roman" w:eastAsia="宋体" w:hAnsi="Times New Roman" w:cs="Times New Roman"/>
      <w:szCs w:val="24"/>
    </w:rPr>
  </w:style>
  <w:style w:type="paragraph" w:styleId="1">
    <w:name w:val="heading 1"/>
    <w:basedOn w:val="a"/>
    <w:next w:val="a"/>
    <w:link w:val="1Char"/>
    <w:qFormat/>
    <w:rsid w:val="005A64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A64EE"/>
    <w:rPr>
      <w:rFonts w:ascii="Times New Roman" w:eastAsia="宋体" w:hAnsi="Times New Roman" w:cs="Times New Roman"/>
      <w:b/>
      <w:bCs/>
      <w:kern w:val="44"/>
      <w:sz w:val="44"/>
      <w:szCs w:val="44"/>
    </w:rPr>
  </w:style>
  <w:style w:type="paragraph" w:styleId="a3">
    <w:name w:val="Balloon Text"/>
    <w:basedOn w:val="a"/>
    <w:link w:val="Char"/>
    <w:rsid w:val="005A64EE"/>
    <w:rPr>
      <w:sz w:val="18"/>
      <w:szCs w:val="18"/>
    </w:rPr>
  </w:style>
  <w:style w:type="character" w:customStyle="1" w:styleId="Char">
    <w:name w:val="批注框文本 Char"/>
    <w:basedOn w:val="a0"/>
    <w:link w:val="a3"/>
    <w:rsid w:val="005A64EE"/>
    <w:rPr>
      <w:rFonts w:ascii="Times New Roman" w:eastAsia="宋体" w:hAnsi="Times New Roman" w:cs="Times New Roman"/>
      <w:sz w:val="18"/>
      <w:szCs w:val="18"/>
    </w:rPr>
  </w:style>
  <w:style w:type="paragraph" w:styleId="a4">
    <w:name w:val="header"/>
    <w:basedOn w:val="a"/>
    <w:link w:val="Char0"/>
    <w:rsid w:val="005A64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A64EE"/>
    <w:rPr>
      <w:rFonts w:ascii="Times New Roman" w:eastAsia="宋体" w:hAnsi="Times New Roman" w:cs="Times New Roman"/>
      <w:sz w:val="18"/>
      <w:szCs w:val="18"/>
    </w:rPr>
  </w:style>
  <w:style w:type="paragraph" w:styleId="a5">
    <w:name w:val="footer"/>
    <w:basedOn w:val="a"/>
    <w:link w:val="Char1"/>
    <w:uiPriority w:val="99"/>
    <w:rsid w:val="005A64EE"/>
    <w:pPr>
      <w:tabs>
        <w:tab w:val="center" w:pos="4153"/>
        <w:tab w:val="right" w:pos="8306"/>
      </w:tabs>
      <w:snapToGrid w:val="0"/>
      <w:jc w:val="left"/>
    </w:pPr>
    <w:rPr>
      <w:sz w:val="18"/>
      <w:szCs w:val="18"/>
    </w:rPr>
  </w:style>
  <w:style w:type="character" w:customStyle="1" w:styleId="Char1">
    <w:name w:val="页脚 Char"/>
    <w:basedOn w:val="a0"/>
    <w:link w:val="a5"/>
    <w:uiPriority w:val="99"/>
    <w:rsid w:val="005A64EE"/>
    <w:rPr>
      <w:rFonts w:ascii="Times New Roman" w:eastAsia="宋体" w:hAnsi="Times New Roman" w:cs="Times New Roman"/>
      <w:sz w:val="18"/>
      <w:szCs w:val="18"/>
    </w:rPr>
  </w:style>
  <w:style w:type="paragraph" w:styleId="a6">
    <w:name w:val="Normal (Web)"/>
    <w:basedOn w:val="a"/>
    <w:rsid w:val="005A64EE"/>
    <w:pPr>
      <w:widowControl/>
      <w:spacing w:before="100" w:beforeAutospacing="1" w:after="100" w:afterAutospacing="1"/>
      <w:jc w:val="left"/>
    </w:pPr>
    <w:rPr>
      <w:rFonts w:ascii="宋体" w:hAnsi="宋体" w:cs="宋体"/>
      <w:kern w:val="0"/>
      <w:sz w:val="24"/>
    </w:rPr>
  </w:style>
  <w:style w:type="paragraph" w:customStyle="1" w:styleId="h1">
    <w:name w:val="h1"/>
    <w:basedOn w:val="a"/>
    <w:rsid w:val="005A64EE"/>
    <w:pPr>
      <w:widowControl/>
      <w:spacing w:before="100" w:beforeAutospacing="1" w:after="100" w:afterAutospacing="1"/>
      <w:jc w:val="left"/>
    </w:pPr>
    <w:rPr>
      <w:rFonts w:ascii="宋体" w:hAnsi="宋体" w:cs="宋体"/>
      <w:kern w:val="0"/>
      <w:sz w:val="24"/>
    </w:rPr>
  </w:style>
  <w:style w:type="character" w:styleId="a7">
    <w:name w:val="Strong"/>
    <w:qFormat/>
    <w:rsid w:val="005A64EE"/>
    <w:rPr>
      <w:rFonts w:cs="Times New Roman"/>
      <w:b/>
      <w:bCs/>
    </w:rPr>
  </w:style>
  <w:style w:type="paragraph" w:styleId="a8">
    <w:name w:val="Plain Text"/>
    <w:basedOn w:val="a"/>
    <w:link w:val="Char2"/>
    <w:rsid w:val="005A64EE"/>
    <w:pPr>
      <w:widowControl/>
      <w:jc w:val="left"/>
    </w:pPr>
    <w:rPr>
      <w:rFonts w:ascii="宋体" w:hAnsi="Courier New"/>
      <w:kern w:val="0"/>
      <w:szCs w:val="21"/>
    </w:rPr>
  </w:style>
  <w:style w:type="character" w:customStyle="1" w:styleId="Char2">
    <w:name w:val="纯文本 Char"/>
    <w:basedOn w:val="a0"/>
    <w:link w:val="a8"/>
    <w:rsid w:val="005A64EE"/>
    <w:rPr>
      <w:rFonts w:ascii="宋体" w:eastAsia="宋体" w:hAnsi="Courier New" w:cs="Times New Roman"/>
      <w:kern w:val="0"/>
      <w:szCs w:val="21"/>
    </w:rPr>
  </w:style>
  <w:style w:type="paragraph" w:styleId="a9">
    <w:name w:val="Date"/>
    <w:basedOn w:val="a"/>
    <w:next w:val="a"/>
    <w:link w:val="Char3"/>
    <w:rsid w:val="005A64EE"/>
    <w:pPr>
      <w:ind w:leftChars="2500" w:left="100"/>
    </w:pPr>
    <w:rPr>
      <w:rFonts w:ascii="长城仿宋体" w:eastAsia="长城仿宋体" w:hAnsi="Courier New"/>
      <w:kern w:val="0"/>
      <w:sz w:val="20"/>
      <w:szCs w:val="20"/>
    </w:rPr>
  </w:style>
  <w:style w:type="character" w:customStyle="1" w:styleId="Char3">
    <w:name w:val="日期 Char"/>
    <w:basedOn w:val="a0"/>
    <w:link w:val="a9"/>
    <w:rsid w:val="005A64EE"/>
    <w:rPr>
      <w:rFonts w:ascii="长城仿宋体" w:eastAsia="长城仿宋体" w:hAnsi="Courier New" w:cs="Times New Roman"/>
      <w:kern w:val="0"/>
      <w:sz w:val="20"/>
      <w:szCs w:val="20"/>
    </w:rPr>
  </w:style>
  <w:style w:type="character" w:styleId="aa">
    <w:name w:val="page number"/>
    <w:rsid w:val="005A64EE"/>
    <w:rPr>
      <w:rFonts w:cs="Times New Roman"/>
    </w:rPr>
  </w:style>
  <w:style w:type="paragraph" w:customStyle="1" w:styleId="xl24">
    <w:name w:val="xl24"/>
    <w:basedOn w:val="a"/>
    <w:rsid w:val="005A64EE"/>
    <w:pPr>
      <w:widowControl/>
      <w:pBdr>
        <w:bottom w:val="single" w:sz="4" w:space="0" w:color="auto"/>
        <w:right w:val="single" w:sz="4" w:space="0" w:color="auto"/>
      </w:pBdr>
      <w:spacing w:before="100" w:beforeAutospacing="1" w:after="100" w:afterAutospacing="1"/>
    </w:pPr>
    <w:rPr>
      <w:rFonts w:ascii="Arial Unicode MS" w:hAnsi="Arial Unicode MS" w:cs="Arial Unicode MS"/>
      <w:kern w:val="0"/>
      <w:szCs w:val="21"/>
    </w:rPr>
  </w:style>
  <w:style w:type="paragraph" w:styleId="ab">
    <w:name w:val="caption"/>
    <w:basedOn w:val="a"/>
    <w:next w:val="a"/>
    <w:qFormat/>
    <w:rsid w:val="005A64EE"/>
    <w:rPr>
      <w:rFonts w:ascii="Cambria" w:eastAsia="黑体" w:hAnsi="Cambria" w:cs="Cambria"/>
      <w:sz w:val="20"/>
      <w:szCs w:val="20"/>
    </w:rPr>
  </w:style>
  <w:style w:type="paragraph" w:styleId="ac">
    <w:name w:val="annotation text"/>
    <w:basedOn w:val="a"/>
    <w:link w:val="Char4"/>
    <w:rsid w:val="005A64EE"/>
    <w:pPr>
      <w:jc w:val="left"/>
    </w:pPr>
    <w:rPr>
      <w:rFonts w:ascii="长城仿宋体" w:eastAsia="长城仿宋体" w:hAnsi="Courier New"/>
      <w:kern w:val="0"/>
      <w:sz w:val="20"/>
      <w:szCs w:val="20"/>
    </w:rPr>
  </w:style>
  <w:style w:type="character" w:customStyle="1" w:styleId="Char4">
    <w:name w:val="批注文字 Char"/>
    <w:basedOn w:val="a0"/>
    <w:link w:val="ac"/>
    <w:rsid w:val="005A64EE"/>
    <w:rPr>
      <w:rFonts w:ascii="长城仿宋体" w:eastAsia="长城仿宋体" w:hAnsi="Courier New" w:cs="Times New Roman"/>
      <w:kern w:val="0"/>
      <w:sz w:val="20"/>
      <w:szCs w:val="20"/>
    </w:rPr>
  </w:style>
  <w:style w:type="table" w:styleId="ad">
    <w:name w:val="Table Grid"/>
    <w:basedOn w:val="a1"/>
    <w:rsid w:val="005A64E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linelist1">
    <w:name w:val="noneline_list1"/>
    <w:rsid w:val="005A64EE"/>
    <w:rPr>
      <w:sz w:val="19"/>
    </w:rPr>
  </w:style>
  <w:style w:type="paragraph" w:customStyle="1" w:styleId="CharChar1">
    <w:name w:val="Char Char1"/>
    <w:basedOn w:val="a"/>
    <w:rsid w:val="005A64EE"/>
    <w:rPr>
      <w:rFonts w:ascii="Calibri" w:hAnsi="Calibri" w:cs="Calibri"/>
      <w:szCs w:val="21"/>
    </w:rPr>
  </w:style>
  <w:style w:type="character" w:styleId="ae">
    <w:name w:val="annotation reference"/>
    <w:rsid w:val="005A64EE"/>
    <w:rPr>
      <w:rFonts w:cs="Times New Roman"/>
      <w:sz w:val="21"/>
      <w:szCs w:val="21"/>
    </w:rPr>
  </w:style>
  <w:style w:type="paragraph" w:styleId="af">
    <w:name w:val="annotation subject"/>
    <w:basedOn w:val="ac"/>
    <w:next w:val="ac"/>
    <w:link w:val="Char5"/>
    <w:rsid w:val="005A64EE"/>
    <w:rPr>
      <w:b/>
      <w:bCs/>
      <w:sz w:val="21"/>
      <w:szCs w:val="21"/>
    </w:rPr>
  </w:style>
  <w:style w:type="character" w:customStyle="1" w:styleId="Char5">
    <w:name w:val="批注主题 Char"/>
    <w:basedOn w:val="Char4"/>
    <w:link w:val="af"/>
    <w:rsid w:val="005A64EE"/>
    <w:rPr>
      <w:rFonts w:ascii="长城仿宋体" w:eastAsia="长城仿宋体" w:hAnsi="Courier New" w:cs="Times New Roman"/>
      <w:b/>
      <w:bCs/>
      <w:kern w:val="0"/>
      <w:sz w:val="20"/>
      <w:szCs w:val="21"/>
    </w:rPr>
  </w:style>
  <w:style w:type="character" w:customStyle="1" w:styleId="Char10">
    <w:name w:val="页眉 Char1"/>
    <w:locked/>
    <w:rsid w:val="005A64EE"/>
    <w:rPr>
      <w:rFonts w:ascii="Times New Roman" w:hAnsi="Times New Roman"/>
      <w:kern w:val="2"/>
      <w:sz w:val="18"/>
      <w:szCs w:val="18"/>
    </w:rPr>
  </w:style>
  <w:style w:type="character" w:customStyle="1" w:styleId="Char11">
    <w:name w:val="页脚 Char1"/>
    <w:locked/>
    <w:rsid w:val="005A64EE"/>
    <w:rPr>
      <w:rFonts w:ascii="Times New Roman" w:hAnsi="Times New Roman"/>
      <w:kern w:val="2"/>
      <w:sz w:val="18"/>
      <w:szCs w:val="18"/>
    </w:rPr>
  </w:style>
  <w:style w:type="paragraph" w:styleId="TOC">
    <w:name w:val="TOC Heading"/>
    <w:basedOn w:val="1"/>
    <w:next w:val="a"/>
    <w:uiPriority w:val="39"/>
    <w:semiHidden/>
    <w:unhideWhenUsed/>
    <w:qFormat/>
    <w:rsid w:val="005A64EE"/>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5A64EE"/>
  </w:style>
  <w:style w:type="character" w:styleId="af0">
    <w:name w:val="Hyperlink"/>
    <w:basedOn w:val="a0"/>
    <w:uiPriority w:val="99"/>
    <w:unhideWhenUsed/>
    <w:rsid w:val="005A64EE"/>
    <w:rPr>
      <w:color w:val="0000FF"/>
      <w:u w:val="single"/>
    </w:rPr>
  </w:style>
  <w:style w:type="paragraph" w:styleId="af1">
    <w:name w:val="List Paragraph"/>
    <w:basedOn w:val="a"/>
    <w:uiPriority w:val="34"/>
    <w:qFormat/>
    <w:rsid w:val="007621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E26E-2C76-4EF8-B764-B0433DF4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2608</TotalTime>
  <Pages>19</Pages>
  <Words>1912</Words>
  <Characters>10904</Characters>
  <Application>Microsoft Office Word</Application>
  <DocSecurity>0</DocSecurity>
  <Lines>90</Lines>
  <Paragraphs>25</Paragraphs>
  <ScaleCrop>false</ScaleCrop>
  <Company>china</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胡玲</cp:lastModifiedBy>
  <cp:revision>123</cp:revision>
  <cp:lastPrinted>2015-09-30T01:28:00Z</cp:lastPrinted>
  <dcterms:created xsi:type="dcterms:W3CDTF">2015-05-27T09:38:00Z</dcterms:created>
  <dcterms:modified xsi:type="dcterms:W3CDTF">2016-06-23T01:21:00Z</dcterms:modified>
</cp:coreProperties>
</file>